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D2D80"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3875F256" wp14:editId="1FDE9A1F">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5F5A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39CB58AD" wp14:editId="4915AE47">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409746F7"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068A45CE"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5FCBB3EE" wp14:editId="24C29F02">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FD6A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01A49BAC" w14:textId="77777777"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14:paraId="22F4D2ED" w14:textId="77777777" w:rsidR="00A06336" w:rsidRPr="00994E80" w:rsidRDefault="00A06336" w:rsidP="00994E80"/>
    <w:p w14:paraId="254CA5D8" w14:textId="77777777" w:rsidR="00EF69AE" w:rsidRDefault="00EF69AE" w:rsidP="00EF69AE"/>
    <w:p w14:paraId="088302F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25163F8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618FBBD3"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6225826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14:paraId="54097FF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0B7FF870"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CE13D5">
        <w:rPr>
          <w:rFonts w:ascii="Courier 10 Pitch BT Roman" w:eastAsia="Dotum" w:hAnsi="Courier 10 Pitch BT Roman"/>
          <w:sz w:val="20"/>
          <w:szCs w:val="20"/>
        </w:rPr>
        <w:t>Joo</w:t>
      </w:r>
      <w:proofErr w:type="spellEnd"/>
      <w:r w:rsidR="00CE13D5">
        <w:rPr>
          <w:rFonts w:ascii="Courier 10 Pitch BT Roman" w:eastAsia="Dotum" w:hAnsi="Courier 10 Pitch BT Roman"/>
          <w:sz w:val="20"/>
          <w:szCs w:val="20"/>
        </w:rPr>
        <w:t xml:space="preserve"> Young Park, Administrator</w:t>
      </w:r>
    </w:p>
    <w:p w14:paraId="476A86E7" w14:textId="77777777"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CE13D5">
        <w:rPr>
          <w:rFonts w:ascii="Courier 10 Pitch BT Roman" w:eastAsia="Dotum" w:hAnsi="Courier 10 Pitch BT Roman"/>
          <w:sz w:val="20"/>
          <w:szCs w:val="20"/>
        </w:rPr>
        <w:t>General Studies Division</w:t>
      </w:r>
    </w:p>
    <w:p w14:paraId="5CC617D2" w14:textId="77777777" w:rsidR="00CE13D5" w:rsidRPr="008E0110" w:rsidRDefault="00CE13D5"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62-715-3604</w:t>
      </w:r>
    </w:p>
    <w:p w14:paraId="368CAD34"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4DDD7C8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CE13D5">
        <w:rPr>
          <w:rFonts w:ascii="Courier 10 Pitch BT Roman" w:eastAsia="Dotum" w:hAnsi="Courier 10 Pitch BT Roman"/>
          <w:sz w:val="20"/>
          <w:szCs w:val="20"/>
        </w:rPr>
        <w:t>2018.07.06</w:t>
      </w:r>
    </w:p>
    <w:p w14:paraId="44FF42A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0FADB573" w14:textId="77777777" w:rsidR="00A06336" w:rsidRPr="00994E80" w:rsidRDefault="00A06336" w:rsidP="00231FF6">
      <w:pPr>
        <w:rPr>
          <w:rFonts w:ascii="Century Schoolbook" w:hAnsi="Century Schoolbook"/>
        </w:rPr>
      </w:pPr>
    </w:p>
    <w:p w14:paraId="1616C503" w14:textId="77777777" w:rsidR="00EF69AE" w:rsidRPr="00994E80" w:rsidRDefault="00EF69AE" w:rsidP="00231FF6">
      <w:pPr>
        <w:rPr>
          <w:rFonts w:ascii="Century Schoolbook" w:hAnsi="Century Schoolbook"/>
        </w:rPr>
      </w:pPr>
    </w:p>
    <w:p w14:paraId="0290BB77" w14:textId="77777777" w:rsidR="00CE13D5" w:rsidRDefault="00CE13D5" w:rsidP="00231FF6">
      <w:pPr>
        <w:jc w:val="center"/>
        <w:rPr>
          <w:rFonts w:ascii="Century Schoolbook" w:hAnsi="Century Schoolbook"/>
          <w:b/>
          <w:sz w:val="32"/>
          <w:szCs w:val="32"/>
        </w:rPr>
      </w:pPr>
      <w:r w:rsidRPr="00CE13D5">
        <w:rPr>
          <w:rFonts w:ascii="Century Schoolbook" w:hAnsi="Century Schoolbook"/>
          <w:b/>
          <w:sz w:val="32"/>
          <w:szCs w:val="32"/>
        </w:rPr>
        <w:t>GIST College P</w:t>
      </w:r>
      <w:r>
        <w:rPr>
          <w:rFonts w:ascii="Century Schoolbook" w:hAnsi="Century Schoolbook"/>
          <w:b/>
          <w:sz w:val="32"/>
          <w:szCs w:val="32"/>
        </w:rPr>
        <w:t xml:space="preserve">rofessors </w:t>
      </w:r>
      <w:proofErr w:type="spellStart"/>
      <w:r>
        <w:rPr>
          <w:rFonts w:ascii="Century Schoolbook" w:hAnsi="Century Schoolbook"/>
          <w:b/>
          <w:sz w:val="32"/>
          <w:szCs w:val="32"/>
        </w:rPr>
        <w:t>Jin</w:t>
      </w:r>
      <w:proofErr w:type="spellEnd"/>
      <w:r>
        <w:rPr>
          <w:rFonts w:ascii="Century Schoolbook" w:hAnsi="Century Schoolbook"/>
          <w:b/>
          <w:sz w:val="32"/>
          <w:szCs w:val="32"/>
        </w:rPr>
        <w:t>-ho Jang,</w:t>
      </w:r>
    </w:p>
    <w:p w14:paraId="057480A0" w14:textId="77777777" w:rsidR="00CE13D5" w:rsidRDefault="00CE13D5" w:rsidP="00231FF6">
      <w:pPr>
        <w:jc w:val="center"/>
        <w:rPr>
          <w:rFonts w:ascii="Century Schoolbook" w:hAnsi="Century Schoolbook"/>
          <w:b/>
          <w:sz w:val="32"/>
          <w:szCs w:val="32"/>
        </w:rPr>
      </w:pPr>
      <w:proofErr w:type="spellStart"/>
      <w:r w:rsidRPr="00CE13D5">
        <w:rPr>
          <w:rFonts w:ascii="Century Schoolbook" w:hAnsi="Century Schoolbook"/>
          <w:b/>
          <w:sz w:val="32"/>
          <w:szCs w:val="32"/>
        </w:rPr>
        <w:t>Wonil</w:t>
      </w:r>
      <w:proofErr w:type="spellEnd"/>
      <w:r>
        <w:rPr>
          <w:rFonts w:ascii="Century Schoolbook" w:hAnsi="Century Schoolbook"/>
          <w:b/>
          <w:sz w:val="32"/>
          <w:szCs w:val="32"/>
        </w:rPr>
        <w:t xml:space="preserve"> Choi, and Chi-Ok Hwang publish</w:t>
      </w:r>
    </w:p>
    <w:p w14:paraId="61773D09" w14:textId="77777777" w:rsidR="00DD2065" w:rsidRPr="00994E80" w:rsidRDefault="00CE13D5" w:rsidP="00231FF6">
      <w:pPr>
        <w:jc w:val="center"/>
        <w:rPr>
          <w:rFonts w:ascii="Century Schoolbook" w:hAnsi="Century Schoolbook"/>
          <w:b/>
          <w:sz w:val="32"/>
          <w:szCs w:val="32"/>
        </w:rPr>
      </w:pPr>
      <w:r w:rsidRPr="00CE13D5">
        <w:rPr>
          <w:rFonts w:ascii="Century Schoolbook" w:hAnsi="Century Schoolbook"/>
          <w:b/>
          <w:sz w:val="32"/>
          <w:szCs w:val="32"/>
        </w:rPr>
        <w:t>a joint translation of 'Robot Lessons'</w:t>
      </w:r>
    </w:p>
    <w:p w14:paraId="366D7AF8" w14:textId="77777777" w:rsidR="00231FF6" w:rsidRPr="00994E80" w:rsidRDefault="00231FF6" w:rsidP="00231FF6">
      <w:pPr>
        <w:jc w:val="both"/>
        <w:rPr>
          <w:rFonts w:ascii="Century Schoolbook" w:hAnsi="Century Schoolbook"/>
        </w:rPr>
      </w:pPr>
    </w:p>
    <w:p w14:paraId="21135E8D" w14:textId="77777777" w:rsidR="00CE13D5" w:rsidRPr="00CE13D5" w:rsidRDefault="00CE13D5" w:rsidP="00CE13D5">
      <w:pPr>
        <w:spacing w:line="276" w:lineRule="auto"/>
        <w:ind w:hanging="360"/>
        <w:jc w:val="both"/>
        <w:rPr>
          <w:rFonts w:ascii="Century Schoolbook" w:hAnsi="Century Schoolbook"/>
          <w:sz w:val="28"/>
          <w:szCs w:val="28"/>
        </w:rPr>
      </w:pPr>
      <w:r w:rsidRPr="00CE13D5">
        <w:rPr>
          <w:rFonts w:ascii="Century Schoolbook" w:hAnsi="Century Schoolbook" w:hint="eastAsia"/>
          <w:sz w:val="28"/>
          <w:szCs w:val="28"/>
        </w:rPr>
        <w:t>□</w:t>
      </w:r>
      <w:r w:rsidRPr="00CE13D5">
        <w:rPr>
          <w:rFonts w:ascii="Century Schoolbook" w:hAnsi="Century Schoolbook" w:hint="eastAsia"/>
          <w:sz w:val="28"/>
          <w:szCs w:val="28"/>
        </w:rPr>
        <w:tab/>
        <w:t xml:space="preserve">GIST College Professors </w:t>
      </w:r>
      <w:proofErr w:type="spellStart"/>
      <w:r w:rsidRPr="00CE13D5">
        <w:rPr>
          <w:rFonts w:ascii="Century Schoolbook" w:hAnsi="Century Schoolbook" w:hint="eastAsia"/>
          <w:sz w:val="28"/>
          <w:szCs w:val="28"/>
        </w:rPr>
        <w:t>Jin</w:t>
      </w:r>
      <w:proofErr w:type="spellEnd"/>
      <w:r w:rsidRPr="00CE13D5">
        <w:rPr>
          <w:rFonts w:ascii="Century Schoolbook" w:hAnsi="Century Schoolbook" w:hint="eastAsia"/>
          <w:sz w:val="28"/>
          <w:szCs w:val="28"/>
        </w:rPr>
        <w:t xml:space="preserve">-ho Jang, </w:t>
      </w:r>
      <w:proofErr w:type="spellStart"/>
      <w:r w:rsidRPr="00CE13D5">
        <w:rPr>
          <w:rFonts w:ascii="Century Schoolbook" w:hAnsi="Century Schoolbook" w:hint="eastAsia"/>
          <w:sz w:val="28"/>
          <w:szCs w:val="28"/>
        </w:rPr>
        <w:t>Wonil</w:t>
      </w:r>
      <w:proofErr w:type="spellEnd"/>
      <w:r w:rsidRPr="00CE13D5">
        <w:rPr>
          <w:rFonts w:ascii="Century Schoolbook" w:hAnsi="Century Schoolbook" w:hint="eastAsia"/>
          <w:sz w:val="28"/>
          <w:szCs w:val="28"/>
        </w:rPr>
        <w:t xml:space="preserve"> Choi, and Chi-Ok Hwang publish a joint translation of 'Robot Lessons' about the era of artificial intelligence.</w:t>
      </w:r>
    </w:p>
    <w:p w14:paraId="7F1F149F" w14:textId="77777777" w:rsidR="00CE13D5" w:rsidRPr="00CE13D5" w:rsidRDefault="00CE13D5" w:rsidP="00CE13D5">
      <w:pPr>
        <w:spacing w:line="276" w:lineRule="auto"/>
        <w:ind w:hanging="360"/>
        <w:jc w:val="both"/>
        <w:rPr>
          <w:rFonts w:ascii="Century Schoolbook" w:hAnsi="Century Schoolbook"/>
          <w:sz w:val="28"/>
          <w:szCs w:val="28"/>
        </w:rPr>
      </w:pPr>
    </w:p>
    <w:p w14:paraId="666709F3" w14:textId="77777777" w:rsidR="00CE13D5" w:rsidRPr="00CE13D5" w:rsidRDefault="00CE13D5" w:rsidP="00CE13D5">
      <w:pPr>
        <w:spacing w:line="276" w:lineRule="auto"/>
        <w:ind w:left="360" w:hanging="360"/>
        <w:jc w:val="both"/>
        <w:rPr>
          <w:rFonts w:ascii="Century Schoolbook" w:hAnsi="Century Schoolbook"/>
          <w:sz w:val="28"/>
          <w:szCs w:val="28"/>
        </w:rPr>
      </w:pPr>
      <w:r w:rsidRPr="00CE13D5">
        <w:rPr>
          <w:rFonts w:ascii="Cambria Math" w:hAnsi="Cambria Math" w:cs="Cambria Math"/>
          <w:sz w:val="28"/>
          <w:szCs w:val="28"/>
        </w:rPr>
        <w:t>∘</w:t>
      </w:r>
      <w:r w:rsidRPr="00CE13D5">
        <w:rPr>
          <w:rFonts w:ascii="Century Schoolbook" w:hAnsi="Century Schoolbook"/>
          <w:sz w:val="28"/>
          <w:szCs w:val="28"/>
        </w:rPr>
        <w:tab/>
        <w:t>John M. Jordan is currently a professor at the School of Business, Pennsylvania State University and is currently studying the latest trends in information technology and business administration. In 'Robot Lessons,' the author describes the developmental progress of robotics engineering up to the present time at the national and private level and presents a realistic future where human beings and robots establish a partnership rather than being dependent on robots.</w:t>
      </w:r>
    </w:p>
    <w:p w14:paraId="19F5A897" w14:textId="77777777" w:rsidR="00CE13D5" w:rsidRPr="00CE13D5" w:rsidRDefault="00CE13D5" w:rsidP="00CE13D5">
      <w:pPr>
        <w:spacing w:line="276" w:lineRule="auto"/>
        <w:ind w:hanging="360"/>
        <w:jc w:val="both"/>
        <w:rPr>
          <w:rFonts w:ascii="Century Schoolbook" w:hAnsi="Century Schoolbook"/>
          <w:sz w:val="28"/>
          <w:szCs w:val="28"/>
        </w:rPr>
      </w:pPr>
    </w:p>
    <w:p w14:paraId="00515F42" w14:textId="77777777" w:rsidR="00CE13D5" w:rsidRDefault="00CE13D5" w:rsidP="00CE13D5">
      <w:pPr>
        <w:spacing w:line="276" w:lineRule="auto"/>
        <w:ind w:left="360" w:hanging="360"/>
        <w:jc w:val="both"/>
        <w:rPr>
          <w:rFonts w:ascii="Century Schoolbook" w:hAnsi="Century Schoolbook"/>
          <w:sz w:val="28"/>
          <w:szCs w:val="28"/>
        </w:rPr>
      </w:pPr>
      <w:r w:rsidRPr="00CE13D5">
        <w:rPr>
          <w:rFonts w:ascii="Cambria Math" w:hAnsi="Cambria Math" w:cs="Cambria Math"/>
          <w:sz w:val="28"/>
          <w:szCs w:val="28"/>
        </w:rPr>
        <w:t>∘</w:t>
      </w:r>
      <w:r w:rsidRPr="00CE13D5">
        <w:rPr>
          <w:rFonts w:ascii="Century Schoolbook" w:hAnsi="Century Schoolbook"/>
          <w:sz w:val="28"/>
          <w:szCs w:val="28"/>
        </w:rPr>
        <w:tab/>
        <w:t>This translation has been published under the "New Encounters in Engineering" series with the support of Korea Engineering Academy and is meant for a general audience who wants to understand robotics and prepare for a future with robots.</w:t>
      </w:r>
    </w:p>
    <w:p w14:paraId="4CC01582" w14:textId="77777777" w:rsidR="00CE13D5" w:rsidRDefault="00CE13D5" w:rsidP="00CE13D5">
      <w:pPr>
        <w:spacing w:line="276" w:lineRule="auto"/>
        <w:ind w:hanging="360"/>
        <w:jc w:val="both"/>
        <w:rPr>
          <w:rFonts w:ascii="Century Schoolbook" w:hAnsi="Century Schoolbook"/>
          <w:sz w:val="28"/>
          <w:szCs w:val="28"/>
        </w:rPr>
      </w:pPr>
    </w:p>
    <w:p w14:paraId="0005EE5B" w14:textId="77777777" w:rsidR="00CE13D5" w:rsidRDefault="00CE13D5" w:rsidP="00CE13D5">
      <w:pPr>
        <w:spacing w:line="276" w:lineRule="auto"/>
        <w:ind w:hanging="360"/>
        <w:jc w:val="both"/>
        <w:rPr>
          <w:rFonts w:ascii="Century Schoolbook" w:hAnsi="Century Schoolbook"/>
          <w:sz w:val="28"/>
          <w:szCs w:val="28"/>
        </w:rPr>
      </w:pPr>
    </w:p>
    <w:p w14:paraId="7E95B78D" w14:textId="77777777" w:rsidR="00CE13D5" w:rsidRDefault="00CE13D5" w:rsidP="00CE13D5">
      <w:pPr>
        <w:spacing w:line="276" w:lineRule="auto"/>
        <w:ind w:hanging="360"/>
        <w:jc w:val="both"/>
        <w:rPr>
          <w:rFonts w:ascii="Century Schoolbook" w:hAnsi="Century Schoolbook"/>
          <w:sz w:val="28"/>
          <w:szCs w:val="28"/>
        </w:rPr>
      </w:pPr>
      <w:r w:rsidRPr="00CE13D5">
        <w:rPr>
          <w:rFonts w:ascii="Century Schoolbook" w:hAnsi="Century Schoolbook" w:hint="eastAsia"/>
          <w:sz w:val="28"/>
          <w:szCs w:val="28"/>
        </w:rPr>
        <w:lastRenderedPageBreak/>
        <w:t>□</w:t>
      </w:r>
      <w:r w:rsidRPr="00CE13D5">
        <w:rPr>
          <w:rFonts w:ascii="Century Schoolbook" w:hAnsi="Century Schoolbook" w:hint="eastAsia"/>
          <w:sz w:val="28"/>
          <w:szCs w:val="28"/>
        </w:rPr>
        <w:t xml:space="preserve"> The translators are:</w:t>
      </w:r>
    </w:p>
    <w:p w14:paraId="50AF99A7" w14:textId="77777777" w:rsidR="00CE13D5" w:rsidRPr="00CE13D5" w:rsidRDefault="00CE13D5" w:rsidP="00CE13D5">
      <w:pPr>
        <w:spacing w:line="276" w:lineRule="auto"/>
        <w:jc w:val="both"/>
        <w:rPr>
          <w:rFonts w:ascii="Century Schoolbook" w:hAnsi="Century Schoolbook"/>
          <w:sz w:val="28"/>
          <w:szCs w:val="28"/>
        </w:rPr>
      </w:pPr>
    </w:p>
    <w:p w14:paraId="7BA685FD" w14:textId="77777777" w:rsidR="00CE13D5" w:rsidRDefault="00CE13D5" w:rsidP="00CE13D5">
      <w:pPr>
        <w:spacing w:line="276" w:lineRule="auto"/>
        <w:ind w:left="1530"/>
        <w:jc w:val="both"/>
        <w:rPr>
          <w:rFonts w:ascii="Century Schoolbook" w:hAnsi="Century Schoolbook"/>
          <w:sz w:val="28"/>
          <w:szCs w:val="28"/>
        </w:rPr>
      </w:pPr>
      <w:r>
        <w:rPr>
          <w:rFonts w:ascii="Century Schoolbook" w:hAnsi="Century Schoolbook" w:hint="eastAsia"/>
          <w:noProof/>
          <w:sz w:val="28"/>
          <w:szCs w:val="28"/>
        </w:rPr>
        <w:drawing>
          <wp:anchor distT="0" distB="0" distL="114300" distR="114300" simplePos="0" relativeHeight="251663360" behindDoc="0" locked="0" layoutInCell="1" allowOverlap="1" wp14:anchorId="595AD8A1" wp14:editId="0D358E94">
            <wp:simplePos x="0" y="0"/>
            <wp:positionH relativeFrom="column">
              <wp:posOffset>-1693</wp:posOffset>
            </wp:positionH>
            <wp:positionV relativeFrom="paragraph">
              <wp:posOffset>43815</wp:posOffset>
            </wp:positionV>
            <wp:extent cx="850900" cy="1181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7">
                      <a:extLst>
                        <a:ext uri="{28A0092B-C50C-407E-A947-70E740481C1C}">
                          <a14:useLocalDpi xmlns:a14="http://schemas.microsoft.com/office/drawing/2010/main" val="0"/>
                        </a:ext>
                      </a:extLst>
                    </a:blip>
                    <a:stretch>
                      <a:fillRect/>
                    </a:stretch>
                  </pic:blipFill>
                  <pic:spPr>
                    <a:xfrm>
                      <a:off x="0" y="0"/>
                      <a:ext cx="850900" cy="1181100"/>
                    </a:xfrm>
                    <a:prstGeom prst="rect">
                      <a:avLst/>
                    </a:prstGeom>
                  </pic:spPr>
                </pic:pic>
              </a:graphicData>
            </a:graphic>
          </wp:anchor>
        </w:drawing>
      </w:r>
    </w:p>
    <w:p w14:paraId="3E6F3172" w14:textId="77777777" w:rsidR="00CE13D5" w:rsidRPr="00CE13D5" w:rsidRDefault="00CE13D5" w:rsidP="00CE13D5">
      <w:pPr>
        <w:spacing w:line="276" w:lineRule="auto"/>
        <w:ind w:left="1620"/>
        <w:jc w:val="both"/>
        <w:rPr>
          <w:rFonts w:ascii="Century Schoolbook" w:hAnsi="Century Schoolbook"/>
          <w:sz w:val="28"/>
          <w:szCs w:val="28"/>
        </w:rPr>
      </w:pPr>
      <w:r w:rsidRPr="00CE13D5">
        <w:rPr>
          <w:rFonts w:ascii="Century Schoolbook" w:hAnsi="Century Schoolbook" w:hint="eastAsia"/>
          <w:sz w:val="28"/>
          <w:szCs w:val="28"/>
        </w:rPr>
        <w:t>▲</w:t>
      </w:r>
      <w:r w:rsidRPr="00CE13D5">
        <w:rPr>
          <w:rFonts w:ascii="Century Schoolbook" w:hAnsi="Century Schoolbook" w:hint="eastAsia"/>
          <w:sz w:val="28"/>
          <w:szCs w:val="28"/>
        </w:rPr>
        <w:t xml:space="preserve"> Professor </w:t>
      </w:r>
      <w:proofErr w:type="spellStart"/>
      <w:r w:rsidRPr="00CE13D5">
        <w:rPr>
          <w:rFonts w:ascii="Century Schoolbook" w:hAnsi="Century Schoolbook" w:hint="eastAsia"/>
          <w:sz w:val="28"/>
          <w:szCs w:val="28"/>
        </w:rPr>
        <w:t>Jin</w:t>
      </w:r>
      <w:proofErr w:type="spellEnd"/>
      <w:r w:rsidRPr="00CE13D5">
        <w:rPr>
          <w:rFonts w:ascii="Century Schoolbook" w:hAnsi="Century Schoolbook" w:hint="eastAsia"/>
          <w:sz w:val="28"/>
          <w:szCs w:val="28"/>
        </w:rPr>
        <w:t xml:space="preserve">-ho Jang whose research area is social change, political science, and economics. His recent book includes </w:t>
      </w:r>
      <w:r w:rsidRPr="00CE13D5">
        <w:rPr>
          <w:rFonts w:ascii="Century Schoolbook" w:hAnsi="Century Schoolbook" w:hint="eastAsia"/>
          <w:i/>
          <w:sz w:val="28"/>
          <w:szCs w:val="28"/>
        </w:rPr>
        <w:t>The Restructuring of Korea, Inc</w:t>
      </w:r>
      <w:r w:rsidRPr="00CE13D5">
        <w:rPr>
          <w:rFonts w:ascii="Century Schoolbook" w:hAnsi="Century Schoolbook" w:hint="eastAsia"/>
          <w:sz w:val="28"/>
          <w:szCs w:val="28"/>
        </w:rPr>
        <w:t>.</w:t>
      </w:r>
    </w:p>
    <w:p w14:paraId="4AC8CA0A" w14:textId="77777777" w:rsidR="00CE13D5" w:rsidRDefault="00CE13D5" w:rsidP="00CE13D5">
      <w:pPr>
        <w:spacing w:line="276" w:lineRule="auto"/>
        <w:ind w:left="1620"/>
        <w:jc w:val="both"/>
        <w:rPr>
          <w:rFonts w:ascii="Century Schoolbook" w:hAnsi="Century Schoolbook"/>
          <w:sz w:val="28"/>
          <w:szCs w:val="28"/>
        </w:rPr>
      </w:pPr>
    </w:p>
    <w:p w14:paraId="13FBC37E" w14:textId="77777777" w:rsidR="00CE13D5" w:rsidRDefault="00CE13D5" w:rsidP="00CE13D5">
      <w:pPr>
        <w:spacing w:line="276" w:lineRule="auto"/>
        <w:ind w:left="1620"/>
        <w:jc w:val="both"/>
        <w:rPr>
          <w:rFonts w:ascii="Century Schoolbook" w:hAnsi="Century Schoolbook"/>
          <w:sz w:val="28"/>
          <w:szCs w:val="28"/>
        </w:rPr>
      </w:pPr>
    </w:p>
    <w:p w14:paraId="3C8774CB" w14:textId="77777777" w:rsidR="00CE13D5" w:rsidRPr="00CE13D5" w:rsidRDefault="00CE13D5" w:rsidP="00CE13D5">
      <w:pPr>
        <w:spacing w:line="276" w:lineRule="auto"/>
        <w:ind w:left="1620"/>
        <w:jc w:val="both"/>
        <w:rPr>
          <w:rFonts w:ascii="Century Schoolbook" w:hAnsi="Century Schoolbook"/>
          <w:sz w:val="28"/>
          <w:szCs w:val="28"/>
        </w:rPr>
      </w:pPr>
      <w:r>
        <w:rPr>
          <w:rFonts w:ascii="Century Schoolbook" w:hAnsi="Century Schoolbook" w:hint="eastAsia"/>
          <w:noProof/>
          <w:sz w:val="28"/>
          <w:szCs w:val="28"/>
        </w:rPr>
        <w:drawing>
          <wp:anchor distT="0" distB="0" distL="114300" distR="114300" simplePos="0" relativeHeight="251664384" behindDoc="0" locked="0" layoutInCell="1" allowOverlap="1" wp14:anchorId="5AAB816E" wp14:editId="0091459C">
            <wp:simplePos x="0" y="0"/>
            <wp:positionH relativeFrom="column">
              <wp:posOffset>212</wp:posOffset>
            </wp:positionH>
            <wp:positionV relativeFrom="paragraph">
              <wp:posOffset>163830</wp:posOffset>
            </wp:positionV>
            <wp:extent cx="850900" cy="11868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8">
                      <a:extLst>
                        <a:ext uri="{28A0092B-C50C-407E-A947-70E740481C1C}">
                          <a14:useLocalDpi xmlns:a14="http://schemas.microsoft.com/office/drawing/2010/main" val="0"/>
                        </a:ext>
                      </a:extLst>
                    </a:blip>
                    <a:stretch>
                      <a:fillRect/>
                    </a:stretch>
                  </pic:blipFill>
                  <pic:spPr>
                    <a:xfrm>
                      <a:off x="0" y="0"/>
                      <a:ext cx="850900" cy="1186815"/>
                    </a:xfrm>
                    <a:prstGeom prst="rect">
                      <a:avLst/>
                    </a:prstGeom>
                  </pic:spPr>
                </pic:pic>
              </a:graphicData>
            </a:graphic>
            <wp14:sizeRelH relativeFrom="margin">
              <wp14:pctWidth>0</wp14:pctWidth>
            </wp14:sizeRelH>
            <wp14:sizeRelV relativeFrom="margin">
              <wp14:pctHeight>0</wp14:pctHeight>
            </wp14:sizeRelV>
          </wp:anchor>
        </w:drawing>
      </w:r>
    </w:p>
    <w:p w14:paraId="3398562E" w14:textId="3D758D24" w:rsidR="00CE13D5" w:rsidRDefault="00CE13D5" w:rsidP="00CE13D5">
      <w:pPr>
        <w:spacing w:line="276" w:lineRule="auto"/>
        <w:ind w:left="1620"/>
        <w:jc w:val="both"/>
        <w:rPr>
          <w:rFonts w:ascii="Century Schoolbook" w:hAnsi="Century Schoolbook"/>
          <w:sz w:val="28"/>
          <w:szCs w:val="28"/>
        </w:rPr>
      </w:pPr>
      <w:r w:rsidRPr="00CE13D5">
        <w:rPr>
          <w:rFonts w:ascii="Century Schoolbook" w:hAnsi="Century Schoolbook" w:hint="eastAsia"/>
          <w:sz w:val="28"/>
          <w:szCs w:val="28"/>
        </w:rPr>
        <w:t>▲</w:t>
      </w:r>
      <w:r w:rsidRPr="00CE13D5">
        <w:rPr>
          <w:rFonts w:ascii="Century Schoolbook" w:hAnsi="Century Schoolbook" w:hint="eastAsia"/>
          <w:sz w:val="28"/>
          <w:szCs w:val="28"/>
        </w:rPr>
        <w:t xml:space="preserve"> </w:t>
      </w:r>
      <w:r w:rsidR="007A2F41">
        <w:rPr>
          <w:rFonts w:ascii="Century Schoolbook" w:hAnsi="Century Schoolbook"/>
          <w:sz w:val="28"/>
          <w:szCs w:val="28"/>
        </w:rPr>
        <w:t>Professor</w:t>
      </w:r>
      <w:bookmarkStart w:id="0" w:name="_GoBack"/>
      <w:bookmarkEnd w:id="0"/>
      <w:r w:rsidRPr="00CE13D5">
        <w:rPr>
          <w:rFonts w:ascii="Century Schoolbook" w:hAnsi="Century Schoolbook" w:hint="eastAsia"/>
          <w:sz w:val="28"/>
          <w:szCs w:val="28"/>
        </w:rPr>
        <w:t xml:space="preserve"> </w:t>
      </w:r>
      <w:proofErr w:type="spellStart"/>
      <w:r w:rsidRPr="00CE13D5">
        <w:rPr>
          <w:rFonts w:ascii="Century Schoolbook" w:hAnsi="Century Schoolbook" w:hint="eastAsia"/>
          <w:sz w:val="28"/>
          <w:szCs w:val="28"/>
        </w:rPr>
        <w:t>Wonil</w:t>
      </w:r>
      <w:proofErr w:type="spellEnd"/>
      <w:r w:rsidRPr="00CE13D5">
        <w:rPr>
          <w:rFonts w:ascii="Century Schoolbook" w:hAnsi="Century Schoolbook" w:hint="eastAsia"/>
          <w:sz w:val="28"/>
          <w:szCs w:val="28"/>
        </w:rPr>
        <w:t xml:space="preserve"> Choi whose research area is human language and cognitive information processing. He has recently been expanding his research in the area of human-robot interaction.</w:t>
      </w:r>
    </w:p>
    <w:p w14:paraId="762EF2A8" w14:textId="77777777" w:rsidR="00CE13D5" w:rsidRPr="00CE13D5" w:rsidRDefault="00CE13D5" w:rsidP="00CE13D5">
      <w:pPr>
        <w:spacing w:line="276" w:lineRule="auto"/>
        <w:ind w:left="1620"/>
        <w:jc w:val="both"/>
        <w:rPr>
          <w:rFonts w:ascii="Century Schoolbook" w:hAnsi="Century Schoolbook"/>
          <w:sz w:val="28"/>
          <w:szCs w:val="28"/>
        </w:rPr>
      </w:pPr>
    </w:p>
    <w:p w14:paraId="02200FF8" w14:textId="77777777" w:rsidR="00CE13D5" w:rsidRPr="00CE13D5" w:rsidRDefault="00CE13D5" w:rsidP="00CE13D5">
      <w:pPr>
        <w:spacing w:line="276" w:lineRule="auto"/>
        <w:ind w:left="1620"/>
        <w:jc w:val="both"/>
        <w:rPr>
          <w:rFonts w:ascii="Century Schoolbook" w:hAnsi="Century Schoolbook"/>
          <w:sz w:val="28"/>
          <w:szCs w:val="28"/>
        </w:rPr>
      </w:pPr>
      <w:r>
        <w:rPr>
          <w:rFonts w:ascii="Century Schoolbook" w:hAnsi="Century Schoolbook" w:hint="eastAsia"/>
          <w:noProof/>
          <w:sz w:val="28"/>
          <w:szCs w:val="28"/>
        </w:rPr>
        <w:drawing>
          <wp:anchor distT="0" distB="0" distL="114300" distR="114300" simplePos="0" relativeHeight="251665408" behindDoc="0" locked="0" layoutInCell="1" allowOverlap="1" wp14:anchorId="602833AF" wp14:editId="01539B65">
            <wp:simplePos x="0" y="0"/>
            <wp:positionH relativeFrom="column">
              <wp:posOffset>-1905</wp:posOffset>
            </wp:positionH>
            <wp:positionV relativeFrom="paragraph">
              <wp:posOffset>289560</wp:posOffset>
            </wp:positionV>
            <wp:extent cx="850900" cy="1181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jpg"/>
                    <pic:cNvPicPr/>
                  </pic:nvPicPr>
                  <pic:blipFill>
                    <a:blip r:embed="rId9">
                      <a:extLst>
                        <a:ext uri="{28A0092B-C50C-407E-A947-70E740481C1C}">
                          <a14:useLocalDpi xmlns:a14="http://schemas.microsoft.com/office/drawing/2010/main" val="0"/>
                        </a:ext>
                      </a:extLst>
                    </a:blip>
                    <a:stretch>
                      <a:fillRect/>
                    </a:stretch>
                  </pic:blipFill>
                  <pic:spPr>
                    <a:xfrm>
                      <a:off x="0" y="0"/>
                      <a:ext cx="850900" cy="1181100"/>
                    </a:xfrm>
                    <a:prstGeom prst="rect">
                      <a:avLst/>
                    </a:prstGeom>
                  </pic:spPr>
                </pic:pic>
              </a:graphicData>
            </a:graphic>
          </wp:anchor>
        </w:drawing>
      </w:r>
    </w:p>
    <w:p w14:paraId="2311572A" w14:textId="77777777" w:rsidR="00CE13D5" w:rsidRPr="00CE13D5" w:rsidRDefault="00CE13D5" w:rsidP="00CE13D5">
      <w:pPr>
        <w:spacing w:line="276" w:lineRule="auto"/>
        <w:ind w:left="1620"/>
        <w:jc w:val="both"/>
        <w:rPr>
          <w:rFonts w:ascii="Century Schoolbook" w:hAnsi="Century Schoolbook"/>
          <w:sz w:val="28"/>
          <w:szCs w:val="28"/>
        </w:rPr>
      </w:pPr>
      <w:r w:rsidRPr="00CE13D5">
        <w:rPr>
          <w:rFonts w:ascii="Century Schoolbook" w:hAnsi="Century Schoolbook" w:hint="eastAsia"/>
          <w:sz w:val="28"/>
          <w:szCs w:val="28"/>
        </w:rPr>
        <w:t>▲</w:t>
      </w:r>
      <w:r w:rsidRPr="00CE13D5">
        <w:rPr>
          <w:rFonts w:ascii="Century Schoolbook" w:hAnsi="Century Schoolbook" w:hint="eastAsia"/>
          <w:sz w:val="28"/>
          <w:szCs w:val="28"/>
        </w:rPr>
        <w:t xml:space="preserve"> Professor Chi-Ok Hwang whose research area is scientific computing and the mathematical language of computational science. He has published over 30 international SCI papers, and his recent book includes </w:t>
      </w:r>
      <w:r w:rsidRPr="00CE13D5">
        <w:rPr>
          <w:rFonts w:ascii="Century Schoolbook" w:hAnsi="Century Schoolbook" w:hint="eastAsia"/>
          <w:i/>
          <w:sz w:val="28"/>
          <w:szCs w:val="28"/>
        </w:rPr>
        <w:t>Time and Space in Science and Religion</w:t>
      </w:r>
      <w:r w:rsidRPr="00CE13D5">
        <w:rPr>
          <w:rFonts w:ascii="Century Schoolbook" w:hAnsi="Century Schoolbook" w:hint="eastAsia"/>
          <w:sz w:val="28"/>
          <w:szCs w:val="28"/>
        </w:rPr>
        <w:t>.</w:t>
      </w:r>
    </w:p>
    <w:p w14:paraId="6B49B755" w14:textId="77777777" w:rsidR="00CE13D5" w:rsidRPr="00CE13D5" w:rsidRDefault="00CE13D5" w:rsidP="00CE13D5">
      <w:pPr>
        <w:spacing w:line="276" w:lineRule="auto"/>
        <w:ind w:hanging="360"/>
        <w:jc w:val="both"/>
        <w:rPr>
          <w:rFonts w:ascii="Century Schoolbook" w:hAnsi="Century Schoolbook"/>
          <w:sz w:val="28"/>
          <w:szCs w:val="28"/>
        </w:rPr>
      </w:pPr>
    </w:p>
    <w:p w14:paraId="060B16E4" w14:textId="77777777" w:rsidR="00231FF6" w:rsidRDefault="00CE13D5" w:rsidP="00CE13D5">
      <w:pPr>
        <w:spacing w:line="276" w:lineRule="auto"/>
        <w:ind w:hanging="360"/>
        <w:jc w:val="both"/>
        <w:rPr>
          <w:rFonts w:ascii="Century Schoolbook" w:hAnsi="Century Schoolbook"/>
          <w:sz w:val="28"/>
          <w:szCs w:val="28"/>
        </w:rPr>
      </w:pPr>
      <w:r w:rsidRPr="00CE13D5">
        <w:rPr>
          <w:rFonts w:ascii="Century Schoolbook" w:hAnsi="Century Schoolbook" w:hint="eastAsia"/>
          <w:sz w:val="28"/>
          <w:szCs w:val="28"/>
        </w:rPr>
        <w:t>□</w:t>
      </w:r>
      <w:r w:rsidRPr="00CE13D5">
        <w:rPr>
          <w:rFonts w:ascii="Century Schoolbook" w:hAnsi="Century Schoolbook" w:hint="eastAsia"/>
          <w:sz w:val="28"/>
          <w:szCs w:val="28"/>
        </w:rPr>
        <w:tab/>
        <w:t>According to the book's translators, "</w:t>
      </w:r>
      <w:r>
        <w:rPr>
          <w:rFonts w:ascii="Century Schoolbook" w:hAnsi="Century Schoolbook"/>
          <w:sz w:val="28"/>
          <w:szCs w:val="28"/>
        </w:rPr>
        <w:t>As we enter</w:t>
      </w:r>
      <w:r w:rsidRPr="00CE13D5">
        <w:rPr>
          <w:rFonts w:ascii="Century Schoolbook" w:hAnsi="Century Schoolbook" w:hint="eastAsia"/>
          <w:sz w:val="28"/>
          <w:szCs w:val="28"/>
        </w:rPr>
        <w:t xml:space="preserve"> the era of artificial intelligence, it </w:t>
      </w:r>
      <w:r>
        <w:rPr>
          <w:rFonts w:ascii="Century Schoolbook" w:hAnsi="Century Schoolbook"/>
          <w:sz w:val="28"/>
          <w:szCs w:val="28"/>
        </w:rPr>
        <w:t>is</w:t>
      </w:r>
      <w:r w:rsidRPr="00CE13D5">
        <w:rPr>
          <w:rFonts w:ascii="Century Schoolbook" w:hAnsi="Century Schoolbook" w:hint="eastAsia"/>
          <w:sz w:val="28"/>
          <w:szCs w:val="28"/>
        </w:rPr>
        <w:t xml:space="preserve"> necessary to explore the developmental progress and influence of robots. 'Robot Lesson' is an introductory book on robotics that not only shows the </w:t>
      </w:r>
      <w:r w:rsidRPr="00CE13D5">
        <w:rPr>
          <w:rFonts w:ascii="Century Schoolbook" w:hAnsi="Century Schoolbook"/>
          <w:sz w:val="28"/>
          <w:szCs w:val="28"/>
        </w:rPr>
        <w:t>reality of robotic engineering but also offers a new point of view about robots."</w:t>
      </w:r>
    </w:p>
    <w:p w14:paraId="7279E897" w14:textId="77777777" w:rsidR="00CE13D5" w:rsidRDefault="00CE13D5" w:rsidP="00CE13D5">
      <w:pPr>
        <w:spacing w:line="276" w:lineRule="auto"/>
        <w:ind w:hanging="360"/>
        <w:jc w:val="both"/>
        <w:rPr>
          <w:rFonts w:ascii="Century Schoolbook" w:hAnsi="Century Schoolbook"/>
          <w:sz w:val="28"/>
          <w:szCs w:val="28"/>
        </w:rPr>
      </w:pPr>
    </w:p>
    <w:p w14:paraId="49DCD8CC" w14:textId="77777777" w:rsidR="00CE13D5" w:rsidRPr="00CE13D5" w:rsidRDefault="00CE13D5" w:rsidP="00CE13D5">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CE13D5" w:rsidRPr="00CE13D5" w:rsidSect="00994E80">
      <w:footerReference w:type="default" r:id="rId10"/>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ADB60" w14:textId="77777777" w:rsidR="00CE13D5" w:rsidRDefault="00CE13D5" w:rsidP="00A06336">
      <w:r>
        <w:separator/>
      </w:r>
    </w:p>
  </w:endnote>
  <w:endnote w:type="continuationSeparator" w:id="0">
    <w:p w14:paraId="459A4E05" w14:textId="77777777" w:rsidR="00CE13D5" w:rsidRDefault="00CE13D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3D5E6" w14:textId="77777777" w:rsidR="00A06336" w:rsidRPr="00A06336" w:rsidRDefault="00CC5051">
    <w:pPr>
      <w:pStyle w:val="Footer"/>
      <w:rPr>
        <w:rFonts w:cs="Times New Roman"/>
        <w:color w:val="FF0000"/>
        <w:sz w:val="20"/>
        <w:szCs w:val="20"/>
      </w:rPr>
    </w:pPr>
    <w:r>
      <w:rPr>
        <w:rFonts w:cs="Times New Roman"/>
        <w:sz w:val="20"/>
        <w:szCs w:val="20"/>
      </w:rPr>
      <w:t>———————————————</w:t>
    </w:r>
  </w:p>
  <w:p w14:paraId="5A61AE45" w14:textId="77777777"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14:paraId="70678579" w14:textId="77777777"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14:paraId="4E786F30" w14:textId="77777777"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D0FF5" w14:textId="77777777" w:rsidR="00CE13D5" w:rsidRDefault="00CE13D5" w:rsidP="00A06336">
      <w:r>
        <w:separator/>
      </w:r>
    </w:p>
  </w:footnote>
  <w:footnote w:type="continuationSeparator" w:id="0">
    <w:p w14:paraId="7DC57730" w14:textId="77777777" w:rsidR="00CE13D5" w:rsidRDefault="00CE13D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D5"/>
    <w:rsid w:val="000426FE"/>
    <w:rsid w:val="00231FF6"/>
    <w:rsid w:val="00374E99"/>
    <w:rsid w:val="00606E6D"/>
    <w:rsid w:val="007A2F41"/>
    <w:rsid w:val="008E0110"/>
    <w:rsid w:val="00994E80"/>
    <w:rsid w:val="00A06336"/>
    <w:rsid w:val="00C1478A"/>
    <w:rsid w:val="00C80B63"/>
    <w:rsid w:val="00CC5051"/>
    <w:rsid w:val="00CE13D5"/>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9BC3"/>
  <w15:chartTrackingRefBased/>
  <w15:docId w15:val="{925E7225-79BB-7344-BB85-3C656F94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9</TotalTime>
  <Pages>2</Pages>
  <Words>345</Words>
  <Characters>1951</Characters>
  <Application>Microsoft Office Word</Application>
  <DocSecurity>0</DocSecurity>
  <Lines>72</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2</cp:revision>
  <cp:lastPrinted>2018-06-05T08:52:00Z</cp:lastPrinted>
  <dcterms:created xsi:type="dcterms:W3CDTF">2018-07-18T01:28:00Z</dcterms:created>
  <dcterms:modified xsi:type="dcterms:W3CDTF">2018-07-18T01:39:00Z</dcterms:modified>
  <cp:category/>
</cp:coreProperties>
</file>