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412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DA7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BF5633" w:rsidRPr="00BF5633">
        <w:rPr>
          <w:rFonts w:ascii="Courier 10 Pitch BT Roman" w:eastAsia="Dotum" w:hAnsi="Courier 10 Pitch BT Roman"/>
          <w:sz w:val="20"/>
          <w:szCs w:val="20"/>
        </w:rPr>
        <w:t>Sungwhan</w:t>
      </w:r>
      <w:proofErr w:type="spellEnd"/>
      <w:r w:rsidR="00BF5633" w:rsidRPr="00BF5633">
        <w:rPr>
          <w:rFonts w:ascii="Courier 10 Pitch BT Roman" w:eastAsia="Dotum" w:hAnsi="Courier 10 Pitch BT Roman"/>
          <w:sz w:val="20"/>
          <w:szCs w:val="20"/>
        </w:rPr>
        <w:t xml:space="preserve"> Jang, Administrator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F5633" w:rsidRPr="00BF5633">
        <w:rPr>
          <w:rFonts w:ascii="Courier 10 Pitch BT Roman" w:eastAsia="Dotum" w:hAnsi="Courier 10 Pitch BT Roman"/>
          <w:sz w:val="20"/>
          <w:szCs w:val="20"/>
        </w:rPr>
        <w:t>Artificial Intelligence Research Institute</w:t>
      </w:r>
    </w:p>
    <w:p w:rsidR="00A06336" w:rsidRDefault="00BF5633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BF5633">
        <w:rPr>
          <w:rFonts w:ascii="Courier 10 Pitch BT Roman" w:eastAsia="Dotum" w:hAnsi="Courier 10 Pitch BT Roman"/>
          <w:sz w:val="20"/>
          <w:szCs w:val="20"/>
        </w:rPr>
        <w:t>(+82) 62-715-6913</w:t>
      </w:r>
    </w:p>
    <w:p w:rsidR="00BF5633" w:rsidRPr="008E0110" w:rsidRDefault="00BF5633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F5633">
        <w:rPr>
          <w:rFonts w:ascii="Courier 10 Pitch BT Roman" w:eastAsia="Dotum" w:hAnsi="Courier 10 Pitch BT Roman"/>
          <w:sz w:val="20"/>
          <w:szCs w:val="20"/>
        </w:rPr>
        <w:t>2018.11.12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BF563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F5633">
        <w:rPr>
          <w:rFonts w:ascii="Century Schoolbook" w:hAnsi="Century Schoolbook"/>
          <w:b/>
          <w:sz w:val="32"/>
          <w:szCs w:val="32"/>
        </w:rPr>
        <w:t xml:space="preserve">[25th </w:t>
      </w:r>
      <w:r>
        <w:rPr>
          <w:rFonts w:ascii="Century Schoolbook" w:hAnsi="Century Schoolbook"/>
          <w:b/>
          <w:sz w:val="32"/>
          <w:szCs w:val="32"/>
        </w:rPr>
        <w:t>A</w:t>
      </w:r>
      <w:r w:rsidRPr="00BF5633">
        <w:rPr>
          <w:rFonts w:ascii="Century Schoolbook" w:hAnsi="Century Schoolbook"/>
          <w:b/>
          <w:sz w:val="32"/>
          <w:szCs w:val="32"/>
        </w:rPr>
        <w:t xml:space="preserve">nniversary </w:t>
      </w:r>
      <w:r>
        <w:rPr>
          <w:rFonts w:ascii="Century Schoolbook" w:hAnsi="Century Schoolbook"/>
          <w:b/>
          <w:sz w:val="32"/>
          <w:szCs w:val="32"/>
        </w:rPr>
        <w:t>C</w:t>
      </w:r>
      <w:r w:rsidRPr="00BF5633">
        <w:rPr>
          <w:rFonts w:ascii="Century Schoolbook" w:hAnsi="Century Schoolbook"/>
          <w:b/>
          <w:sz w:val="32"/>
          <w:szCs w:val="32"/>
        </w:rPr>
        <w:t xml:space="preserve">elebration] </w:t>
      </w:r>
      <w:r w:rsidRPr="00BF5633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BF5633">
        <w:rPr>
          <w:rFonts w:ascii="Century Schoolbook" w:hAnsi="Century Schoolbook"/>
          <w:b/>
          <w:sz w:val="32"/>
          <w:szCs w:val="32"/>
        </w:rPr>
        <w:t>IST hosts AI Forum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F5633">
        <w:rPr>
          <w:rFonts w:ascii="Century Schoolbook" w:hAnsi="Century Schoolbook" w:hint="eastAsia"/>
          <w:sz w:val="28"/>
          <w:szCs w:val="28"/>
        </w:rPr>
        <w:t>□</w:t>
      </w:r>
      <w:r w:rsidRPr="00BF5633">
        <w:rPr>
          <w:rFonts w:ascii="Century Schoolbook" w:hAnsi="Century Schoolbook" w:hint="eastAsia"/>
          <w:sz w:val="28"/>
          <w:szCs w:val="28"/>
        </w:rPr>
        <w:tab/>
        <w:t>GIST (President Seung Hyeon Moon) Artificial Intelligence Research Institute hosted the GIST AI Forum on November 13, 2018.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Pr="00BF5633" w:rsidRDefault="00BF5633" w:rsidP="00BF5633">
      <w:pPr>
        <w:spacing w:line="276" w:lineRule="auto"/>
        <w:ind w:left="360" w:hanging="360"/>
        <w:jc w:val="both"/>
        <w:rPr>
          <w:rFonts w:ascii="Century Schoolbook" w:hAnsi="Century Schoolbook" w:hint="eastAsia"/>
          <w:sz w:val="28"/>
          <w:szCs w:val="28"/>
        </w:rPr>
      </w:pPr>
      <w:r w:rsidRPr="00BF5633">
        <w:rPr>
          <w:rFonts w:ascii="Cambria Math" w:hAnsi="Cambria Math" w:cs="Cambria Math"/>
          <w:sz w:val="28"/>
          <w:szCs w:val="28"/>
        </w:rPr>
        <w:t>∘</w:t>
      </w:r>
      <w:r w:rsidRPr="00BF5633">
        <w:rPr>
          <w:rFonts w:ascii="Century Schoolbook" w:hAnsi="Century Schoolbook"/>
          <w:sz w:val="28"/>
          <w:szCs w:val="28"/>
        </w:rPr>
        <w:tab/>
        <w:t xml:space="preserve">This forum will be divided into three sessions with world-renowned scholars in the field of artificial intelligence: </w:t>
      </w:r>
      <w:r w:rsidRPr="00BF5633">
        <w:rPr>
          <w:rFonts w:ascii="Century Schoolbook" w:hAnsi="Century Schoolbook" w:hint="eastAsia"/>
          <w:sz w:val="28"/>
          <w:szCs w:val="28"/>
        </w:rPr>
        <w:t>△</w:t>
      </w:r>
      <w:r w:rsidRPr="00BF5633">
        <w:rPr>
          <w:rFonts w:ascii="Century Schoolbook" w:hAnsi="Century Schoolbook"/>
          <w:sz w:val="28"/>
          <w:szCs w:val="28"/>
        </w:rPr>
        <w:t xml:space="preserve"> machine learning with Ong Yew Soon (Nanyang Technology University) and Danilo Vargas (Kyushu University) </w:t>
      </w:r>
      <w:r w:rsidRPr="00BF5633">
        <w:rPr>
          <w:rFonts w:ascii="Century Schoolbook" w:hAnsi="Century Schoolbook" w:hint="eastAsia"/>
          <w:sz w:val="28"/>
          <w:szCs w:val="28"/>
        </w:rPr>
        <w:t>△</w:t>
      </w:r>
      <w:r w:rsidRPr="00BF5633">
        <w:rPr>
          <w:rFonts w:ascii="Century Schoolbook" w:hAnsi="Century Schoolbook"/>
          <w:sz w:val="28"/>
          <w:szCs w:val="28"/>
        </w:rPr>
        <w:t xml:space="preserve"> game &amp; entertainment with Ch</w:t>
      </w:r>
      <w:r w:rsidRPr="00BF5633">
        <w:rPr>
          <w:rFonts w:ascii="Century Schoolbook" w:hAnsi="Century Schoolbook" w:hint="eastAsia"/>
          <w:sz w:val="28"/>
          <w:szCs w:val="28"/>
        </w:rPr>
        <w:t xml:space="preserve">ang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Wook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Ahn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(GIST) and Masayuki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Numao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(Osaka University) </w:t>
      </w:r>
      <w:r w:rsidRPr="00BF5633">
        <w:rPr>
          <w:rFonts w:ascii="Century Schoolbook" w:hAnsi="Century Schoolbook" w:hint="eastAsia"/>
          <w:sz w:val="28"/>
          <w:szCs w:val="28"/>
        </w:rPr>
        <w:t>△</w:t>
      </w:r>
      <w:r w:rsidRPr="00BF5633">
        <w:rPr>
          <w:rFonts w:ascii="Century Schoolbook" w:hAnsi="Century Schoolbook" w:hint="eastAsia"/>
          <w:sz w:val="28"/>
          <w:szCs w:val="28"/>
        </w:rPr>
        <w:t xml:space="preserve"> block chain and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HCI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with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Hyoung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Shick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Kim (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SungKyunKwan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University) and Andrea Bianchi (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KASIT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>).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F5633">
        <w:rPr>
          <w:rFonts w:ascii="Century Schoolbook" w:hAnsi="Century Schoolbook" w:hint="eastAsia"/>
          <w:sz w:val="28"/>
          <w:szCs w:val="28"/>
        </w:rPr>
        <w:t>□</w:t>
      </w:r>
      <w:r w:rsidRPr="00BF5633">
        <w:rPr>
          <w:rFonts w:ascii="Century Schoolbook" w:hAnsi="Century Schoolbook" w:hint="eastAsia"/>
          <w:sz w:val="28"/>
          <w:szCs w:val="28"/>
        </w:rPr>
        <w:tab/>
        <w:t>David E. Goldberg, a world-renowned authority on genetic algorithms and an honorary professor at the University of Illinois Urbana-Champaign, will also give the keynote address at the forum.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F5633">
        <w:rPr>
          <w:rFonts w:ascii="Century Schoolbook" w:hAnsi="Century Schoolbook" w:hint="eastAsia"/>
          <w:sz w:val="28"/>
          <w:szCs w:val="28"/>
        </w:rPr>
        <w:t>□</w:t>
      </w:r>
      <w:r w:rsidRPr="00BF5633">
        <w:rPr>
          <w:rFonts w:ascii="Century Schoolbook" w:hAnsi="Century Schoolbook" w:hint="eastAsia"/>
          <w:sz w:val="28"/>
          <w:szCs w:val="28"/>
        </w:rPr>
        <w:tab/>
        <w:t xml:space="preserve">Director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BF5633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BF5633">
        <w:rPr>
          <w:rFonts w:ascii="Century Schoolbook" w:hAnsi="Century Schoolbook" w:hint="eastAsia"/>
          <w:sz w:val="28"/>
          <w:szCs w:val="28"/>
        </w:rPr>
        <w:t xml:space="preserve"> said, "GIST has not only achieved high level of artificial intelligence research capacity but has also established close cooperation with well-known artificial intelligence research institutes both in Korea and abroad. I hope that th</w:t>
      </w:r>
      <w:r w:rsidRPr="00BF5633">
        <w:rPr>
          <w:rFonts w:ascii="Century Schoolbook" w:hAnsi="Century Schoolbook"/>
          <w:sz w:val="28"/>
          <w:szCs w:val="28"/>
        </w:rPr>
        <w:t xml:space="preserve">e GIST AI forum, which marks the 25th anniversary of </w:t>
      </w:r>
      <w:proofErr w:type="spellStart"/>
      <w:r w:rsidRPr="00BF5633">
        <w:rPr>
          <w:rFonts w:ascii="Century Schoolbook" w:hAnsi="Century Schoolbook"/>
          <w:sz w:val="28"/>
          <w:szCs w:val="28"/>
        </w:rPr>
        <w:t>GIST's</w:t>
      </w:r>
      <w:proofErr w:type="spellEnd"/>
      <w:r w:rsidRPr="00BF5633">
        <w:rPr>
          <w:rFonts w:ascii="Century Schoolbook" w:hAnsi="Century Schoolbook"/>
          <w:sz w:val="28"/>
          <w:szCs w:val="28"/>
        </w:rPr>
        <w:t xml:space="preserve"> establishment, will help local researchers and locals interested in AI to understand the phenomenon and gain insight into the upcoming AI era."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F5633">
        <w:rPr>
          <w:rFonts w:ascii="Century Schoolbook" w:hAnsi="Century Schoolbook" w:hint="eastAsia"/>
          <w:sz w:val="28"/>
          <w:szCs w:val="28"/>
        </w:rPr>
        <w:t>□</w:t>
      </w:r>
      <w:r w:rsidRPr="00BF5633">
        <w:rPr>
          <w:rFonts w:ascii="Century Schoolbook" w:hAnsi="Century Schoolbook" w:hint="eastAsia"/>
          <w:sz w:val="28"/>
          <w:szCs w:val="28"/>
        </w:rPr>
        <w:tab/>
        <w:t>In particular, the forum will invite a magician and clarinetists to give a cultural performance together.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Pr="00BF5633" w:rsidRDefault="00BF5633" w:rsidP="00BF5633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F5633">
        <w:rPr>
          <w:rFonts w:ascii="Cambria Math" w:hAnsi="Cambria Math" w:cs="Cambria Math"/>
          <w:color w:val="0070C0"/>
          <w:sz w:val="28"/>
          <w:szCs w:val="28"/>
        </w:rPr>
        <w:t>∘</w:t>
      </w:r>
      <w:r w:rsidRPr="00BF5633">
        <w:rPr>
          <w:rFonts w:ascii="Century Schoolbook" w:hAnsi="Century Schoolbook"/>
          <w:color w:val="0070C0"/>
          <w:sz w:val="28"/>
          <w:szCs w:val="28"/>
        </w:rPr>
        <w:tab/>
        <w:t xml:space="preserve">GIST AI Forum event inquiries: Artificial Intelligence Research Institute </w:t>
      </w:r>
      <w:r w:rsidRPr="00BF5633">
        <w:rPr>
          <w:rFonts w:ascii="Century Schoolbook" w:hAnsi="Century Schoolbook" w:hint="eastAsia"/>
          <w:color w:val="0070C0"/>
          <w:sz w:val="28"/>
          <w:szCs w:val="28"/>
        </w:rPr>
        <w:t>☎</w:t>
      </w:r>
      <w:r w:rsidRPr="00BF5633">
        <w:rPr>
          <w:rFonts w:ascii="Century Schoolbook" w:hAnsi="Century Schoolbook"/>
          <w:color w:val="0070C0"/>
          <w:sz w:val="28"/>
          <w:szCs w:val="28"/>
        </w:rPr>
        <w:t xml:space="preserve"> 062-715-6913</w:t>
      </w:r>
    </w:p>
    <w:p w:rsidR="00BF5633" w:rsidRP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F5633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F5633">
        <w:rPr>
          <w:rFonts w:ascii="Century Schoolbook" w:hAnsi="Century Schoolbook" w:hint="eastAsia"/>
          <w:sz w:val="28"/>
          <w:szCs w:val="28"/>
        </w:rPr>
        <w:t>□</w:t>
      </w:r>
      <w:r w:rsidRPr="00BF5633">
        <w:rPr>
          <w:rFonts w:ascii="Century Schoolbook" w:hAnsi="Century Schoolbook" w:hint="eastAsia"/>
          <w:sz w:val="28"/>
          <w:szCs w:val="28"/>
        </w:rPr>
        <w:tab/>
        <w:t xml:space="preserve">Furthermore, GIST will host a variety of events in November to celebrate its 25th anniversary and to </w:t>
      </w:r>
      <w:r>
        <w:rPr>
          <w:rFonts w:ascii="Century Schoolbook" w:hAnsi="Century Schoolbook"/>
          <w:sz w:val="28"/>
          <w:szCs w:val="28"/>
        </w:rPr>
        <w:t>show gratitude to</w:t>
      </w:r>
      <w:r w:rsidRPr="00BF5633">
        <w:rPr>
          <w:rFonts w:ascii="Century Schoolbook" w:hAnsi="Century Schoolbook" w:hint="eastAsia"/>
          <w:sz w:val="28"/>
          <w:szCs w:val="28"/>
        </w:rPr>
        <w:t xml:space="preserve"> the </w:t>
      </w:r>
      <w:r>
        <w:rPr>
          <w:rFonts w:ascii="Century Schoolbook" w:hAnsi="Century Schoolbook"/>
          <w:sz w:val="28"/>
          <w:szCs w:val="28"/>
        </w:rPr>
        <w:t xml:space="preserve">local </w:t>
      </w:r>
      <w:r w:rsidRPr="00BF5633">
        <w:rPr>
          <w:rFonts w:ascii="Century Schoolbook" w:hAnsi="Century Schoolbook" w:hint="eastAsia"/>
          <w:sz w:val="28"/>
          <w:szCs w:val="28"/>
        </w:rPr>
        <w:t>community for its strong support of GIST.</w:t>
      </w:r>
    </w:p>
    <w:p w:rsidR="00BF5633" w:rsidRDefault="00BF563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br w:type="page"/>
      </w:r>
    </w:p>
    <w:p w:rsidR="00231FF6" w:rsidRPr="00DD2065" w:rsidRDefault="00BF5633" w:rsidP="00BF563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-838623</wp:posOffset>
            </wp:positionH>
            <wp:positionV relativeFrom="paragraph">
              <wp:posOffset>0</wp:posOffset>
            </wp:positionV>
            <wp:extent cx="7086600" cy="10027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112-GIST º¸µµÀÚ·á- GIST ¼³¸³ 25ÁÖ³â ±â³ä AI Æ÷·³ °³ÃÖ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FF6" w:rsidRPr="00DD2065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33" w:rsidRDefault="00BF5633" w:rsidP="00A06336">
      <w:r>
        <w:separator/>
      </w:r>
    </w:p>
  </w:endnote>
  <w:endnote w:type="continuationSeparator" w:id="0">
    <w:p w:rsidR="00BF5633" w:rsidRDefault="00BF563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33" w:rsidRDefault="00BF5633" w:rsidP="00A06336">
      <w:r>
        <w:separator/>
      </w:r>
    </w:p>
  </w:footnote>
  <w:footnote w:type="continuationSeparator" w:id="0">
    <w:p w:rsidR="00BF5633" w:rsidRDefault="00BF563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3"/>
    <w:rsid w:val="000426FE"/>
    <w:rsid w:val="00231FF6"/>
    <w:rsid w:val="00374E99"/>
    <w:rsid w:val="00606E6D"/>
    <w:rsid w:val="008E0110"/>
    <w:rsid w:val="00994E80"/>
    <w:rsid w:val="00A06336"/>
    <w:rsid w:val="00BF5633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DDD3"/>
  <w15:chartTrackingRefBased/>
  <w15:docId w15:val="{E9C736EE-8B1E-9B44-9AC4-6C112B99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6</TotalTime>
  <Pages>3</Pages>
  <Words>289</Words>
  <Characters>1685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2018-11-12T06:49:00Z</dcterms:created>
  <dcterms:modified xsi:type="dcterms:W3CDTF">2018-11-12T06:55:00Z</dcterms:modified>
  <cp:category/>
</cp:coreProperties>
</file>