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6EBC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1E55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46A8B" w:rsidRPr="00646A8B">
        <w:rPr>
          <w:rFonts w:ascii="Courier 10 Pitch BT Roman" w:eastAsia="Dotum" w:hAnsi="Courier 10 Pitch BT Roman"/>
          <w:sz w:val="20"/>
          <w:szCs w:val="20"/>
        </w:rPr>
        <w:t xml:space="preserve">Professor </w:t>
      </w:r>
      <w:proofErr w:type="spellStart"/>
      <w:r w:rsidR="00646A8B" w:rsidRPr="00646A8B">
        <w:rPr>
          <w:rFonts w:ascii="Courier 10 Pitch BT Roman" w:eastAsia="Dotum" w:hAnsi="Courier 10 Pitch BT Roman"/>
          <w:sz w:val="20"/>
          <w:szCs w:val="20"/>
        </w:rPr>
        <w:t>Seunghee</w:t>
      </w:r>
      <w:proofErr w:type="spellEnd"/>
      <w:r w:rsidR="00646A8B" w:rsidRPr="00646A8B">
        <w:rPr>
          <w:rFonts w:ascii="Courier 10 Pitch BT Roman" w:eastAsia="Dotum" w:hAnsi="Courier 10 Pitch BT Roman"/>
          <w:sz w:val="20"/>
          <w:szCs w:val="20"/>
        </w:rPr>
        <w:t xml:space="preserve"> Han</w:t>
      </w:r>
    </w:p>
    <w:p w:rsidR="00646A8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46A8B" w:rsidRPr="00646A8B">
        <w:rPr>
          <w:rFonts w:ascii="Courier 10 Pitch BT Roman" w:eastAsia="Dotum" w:hAnsi="Courier 10 Pitch BT Roman"/>
          <w:sz w:val="20"/>
          <w:szCs w:val="20"/>
        </w:rPr>
        <w:t>School of Earth Sciences</w:t>
      </w:r>
    </w:p>
    <w:p w:rsidR="00A06336" w:rsidRDefault="00646A8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46A8B">
        <w:rPr>
          <w:rFonts w:ascii="Courier 10 Pitch BT Roman" w:eastAsia="Dotum" w:hAnsi="Courier 10 Pitch BT Roman"/>
          <w:sz w:val="20"/>
          <w:szCs w:val="20"/>
        </w:rPr>
        <w:t>and Environmental Engineering</w:t>
      </w:r>
    </w:p>
    <w:p w:rsidR="00646A8B" w:rsidRPr="008E0110" w:rsidRDefault="00646A8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46A8B">
        <w:rPr>
          <w:rFonts w:ascii="Courier 10 Pitch BT Roman" w:eastAsia="Dotum" w:hAnsi="Courier 10 Pitch BT Roman"/>
          <w:sz w:val="20"/>
          <w:szCs w:val="20"/>
        </w:rPr>
        <w:t>(+82) 62-715-2438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B3B59">
        <w:rPr>
          <w:rFonts w:ascii="Courier 10 Pitch BT Roman" w:eastAsia="Dotum" w:hAnsi="Courier 10 Pitch BT Roman"/>
          <w:sz w:val="20"/>
          <w:szCs w:val="20"/>
        </w:rPr>
        <w:t>2019.06.24</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646A8B" w:rsidP="00231FF6">
      <w:pPr>
        <w:jc w:val="center"/>
        <w:rPr>
          <w:rFonts w:ascii="Century Schoolbook" w:hAnsi="Century Schoolbook"/>
          <w:b/>
          <w:sz w:val="32"/>
          <w:szCs w:val="32"/>
        </w:rPr>
      </w:pPr>
      <w:r w:rsidRPr="00646A8B">
        <w:rPr>
          <w:rFonts w:ascii="Century Schoolbook" w:hAnsi="Century Schoolbook"/>
          <w:b/>
          <w:color w:val="FF0000"/>
          <w:sz w:val="32"/>
          <w:szCs w:val="32"/>
        </w:rPr>
        <w:t>G</w:t>
      </w:r>
      <w:r w:rsidRPr="00646A8B">
        <w:rPr>
          <w:rFonts w:ascii="Century Schoolbook" w:hAnsi="Century Schoolbook"/>
          <w:b/>
          <w:sz w:val="32"/>
          <w:szCs w:val="32"/>
        </w:rPr>
        <w:t xml:space="preserve">IST Graduate School Dean Sung Ho </w:t>
      </w:r>
      <w:proofErr w:type="spellStart"/>
      <w:r w:rsidRPr="00646A8B">
        <w:rPr>
          <w:rFonts w:ascii="Century Schoolbook" w:hAnsi="Century Schoolbook"/>
          <w:b/>
          <w:sz w:val="32"/>
          <w:szCs w:val="32"/>
        </w:rPr>
        <w:t>Jeong</w:t>
      </w:r>
      <w:proofErr w:type="spellEnd"/>
      <w:r w:rsidRPr="00646A8B">
        <w:rPr>
          <w:rFonts w:ascii="Century Schoolbook" w:hAnsi="Century Schoolbook"/>
          <w:b/>
          <w:sz w:val="32"/>
          <w:szCs w:val="32"/>
        </w:rPr>
        <w:t xml:space="preserve"> proposes a university academic and research development plan at the Presidential Council on National Education</w:t>
      </w:r>
    </w:p>
    <w:p w:rsidR="00231FF6" w:rsidRPr="00994E80" w:rsidRDefault="00231FF6" w:rsidP="00231FF6">
      <w:pPr>
        <w:jc w:val="both"/>
        <w:rPr>
          <w:rFonts w:ascii="Century Schoolbook" w:hAnsi="Century Schoolbook"/>
        </w:rPr>
      </w:pPr>
    </w:p>
    <w:p w:rsidR="00646A8B" w:rsidRPr="00646A8B" w:rsidRDefault="00646A8B" w:rsidP="00646A8B">
      <w:pPr>
        <w:spacing w:line="276" w:lineRule="auto"/>
        <w:ind w:hanging="360"/>
        <w:jc w:val="both"/>
        <w:rPr>
          <w:rFonts w:ascii="Century Schoolbook" w:hAnsi="Century Schoolbook" w:hint="eastAsia"/>
          <w:sz w:val="28"/>
          <w:szCs w:val="28"/>
        </w:rPr>
      </w:pPr>
      <w:r w:rsidRPr="00646A8B">
        <w:rPr>
          <w:rFonts w:ascii="Century Schoolbook" w:hAnsi="Century Schoolbook" w:hint="eastAsia"/>
          <w:sz w:val="28"/>
          <w:szCs w:val="28"/>
        </w:rPr>
        <w:t>□</w:t>
      </w:r>
      <w:r w:rsidRPr="00646A8B">
        <w:rPr>
          <w:rFonts w:ascii="Century Schoolbook" w:hAnsi="Century Schoolbook" w:hint="eastAsia"/>
          <w:sz w:val="28"/>
          <w:szCs w:val="28"/>
        </w:rPr>
        <w:tab/>
        <w:t xml:space="preserve">GIST (President </w:t>
      </w:r>
      <w:proofErr w:type="spellStart"/>
      <w:r w:rsidRPr="00646A8B">
        <w:rPr>
          <w:rFonts w:ascii="Century Schoolbook" w:hAnsi="Century Schoolbook" w:hint="eastAsia"/>
          <w:sz w:val="28"/>
          <w:szCs w:val="28"/>
        </w:rPr>
        <w:t>Kiseon</w:t>
      </w:r>
      <w:proofErr w:type="spellEnd"/>
      <w:r w:rsidRPr="00646A8B">
        <w:rPr>
          <w:rFonts w:ascii="Century Schoolbook" w:hAnsi="Century Schoolbook" w:hint="eastAsia"/>
          <w:sz w:val="28"/>
          <w:szCs w:val="28"/>
        </w:rPr>
        <w:t xml:space="preserve"> Kim) The Presidential Council on National Education's "2030 Education Forum" was held to explore ways to develop a support system for promoting academic research activities at universities to create a foundation for the future.</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spacing w:line="276" w:lineRule="auto"/>
        <w:ind w:hanging="360"/>
        <w:jc w:val="both"/>
        <w:rPr>
          <w:rFonts w:ascii="Century Schoolbook" w:hAnsi="Century Schoolbook"/>
          <w:sz w:val="28"/>
          <w:szCs w:val="28"/>
        </w:rPr>
      </w:pPr>
      <w:r w:rsidRPr="00646A8B">
        <w:rPr>
          <w:rFonts w:ascii="Century Schoolbook" w:hAnsi="Century Schoolbook" w:hint="eastAsia"/>
          <w:sz w:val="28"/>
          <w:szCs w:val="28"/>
        </w:rPr>
        <w:t>□</w:t>
      </w:r>
      <w:r w:rsidRPr="00646A8B">
        <w:rPr>
          <w:rFonts w:ascii="Century Schoolbook" w:hAnsi="Century Schoolbook" w:hint="eastAsia"/>
          <w:sz w:val="28"/>
          <w:szCs w:val="28"/>
        </w:rPr>
        <w:tab/>
        <w:t>The forum was divided into two parts, and it was conducted by discussing the problems of basic research faced by  universities as well as possible solutions. In the first part, four seminars were held, including 'The present status and development plan o</w:t>
      </w:r>
      <w:r w:rsidRPr="00646A8B">
        <w:rPr>
          <w:rFonts w:ascii="Century Schoolbook" w:hAnsi="Century Schoolbook"/>
          <w:sz w:val="28"/>
          <w:szCs w:val="28"/>
        </w:rPr>
        <w:t xml:space="preserve">f science-based higher education institutions in science and technology' by GIST Graduate School Dean and School of Mechanical Engineering Professor Sung Ho </w:t>
      </w:r>
      <w:proofErr w:type="spellStart"/>
      <w:r w:rsidRPr="00646A8B">
        <w:rPr>
          <w:rFonts w:ascii="Century Schoolbook" w:hAnsi="Century Schoolbook"/>
          <w:sz w:val="28"/>
          <w:szCs w:val="28"/>
        </w:rPr>
        <w:t>Jeong</w:t>
      </w:r>
      <w:proofErr w:type="spellEnd"/>
      <w:r w:rsidRPr="00646A8B">
        <w:rPr>
          <w:rFonts w:ascii="Century Schoolbook" w:hAnsi="Century Schoolbook"/>
          <w:sz w:val="28"/>
          <w:szCs w:val="28"/>
        </w:rPr>
        <w:t>.</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spacing w:line="276" w:lineRule="auto"/>
        <w:ind w:left="360" w:hanging="360"/>
        <w:jc w:val="both"/>
        <w:rPr>
          <w:rFonts w:ascii="Century Schoolbook" w:hAnsi="Century Schoolbook"/>
          <w:sz w:val="28"/>
          <w:szCs w:val="28"/>
        </w:rPr>
      </w:pPr>
      <w:r w:rsidRPr="00646A8B">
        <w:rPr>
          <w:rFonts w:ascii="Cambria Math" w:hAnsi="Cambria Math" w:cs="Cambria Math"/>
          <w:sz w:val="28"/>
          <w:szCs w:val="28"/>
        </w:rPr>
        <w:t>∘</w:t>
      </w:r>
      <w:r w:rsidRPr="00646A8B">
        <w:rPr>
          <w:rFonts w:ascii="Century Schoolbook" w:hAnsi="Century Schoolbook"/>
          <w:sz w:val="28"/>
          <w:szCs w:val="28"/>
        </w:rPr>
        <w:tab/>
        <w:t xml:space="preserve">Graduate School Dean Sung Ho </w:t>
      </w:r>
      <w:proofErr w:type="spellStart"/>
      <w:r w:rsidRPr="00646A8B">
        <w:rPr>
          <w:rFonts w:ascii="Century Schoolbook" w:hAnsi="Century Schoolbook"/>
          <w:sz w:val="28"/>
          <w:szCs w:val="28"/>
        </w:rPr>
        <w:t>Jeong</w:t>
      </w:r>
      <w:proofErr w:type="spellEnd"/>
      <w:r w:rsidRPr="00646A8B">
        <w:rPr>
          <w:rFonts w:ascii="Century Schoolbook" w:hAnsi="Century Schoolbook"/>
          <w:sz w:val="28"/>
          <w:szCs w:val="28"/>
        </w:rPr>
        <w:t xml:space="preserve"> emphasized the need to diversify the selection and evaluation of research tasks and presented innovative educational models to foster advanced science and technology students suitable for universities specializing in science and technology.</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spacing w:line="276" w:lineRule="auto"/>
        <w:ind w:left="360" w:hanging="360"/>
        <w:jc w:val="both"/>
        <w:rPr>
          <w:rFonts w:ascii="Century Schoolbook" w:hAnsi="Century Schoolbook"/>
          <w:sz w:val="28"/>
          <w:szCs w:val="28"/>
        </w:rPr>
      </w:pPr>
      <w:r w:rsidRPr="00646A8B">
        <w:rPr>
          <w:rFonts w:ascii="Cambria Math" w:hAnsi="Cambria Math" w:cs="Cambria Math"/>
          <w:sz w:val="28"/>
          <w:szCs w:val="28"/>
        </w:rPr>
        <w:lastRenderedPageBreak/>
        <w:t>∘</w:t>
      </w:r>
      <w:r w:rsidRPr="00646A8B">
        <w:rPr>
          <w:rFonts w:ascii="Century Schoolbook" w:hAnsi="Century Schoolbook"/>
          <w:sz w:val="28"/>
          <w:szCs w:val="28"/>
        </w:rPr>
        <w:tab/>
        <w:t xml:space="preserve">Graduate School Dean Sung Ho </w:t>
      </w:r>
      <w:proofErr w:type="spellStart"/>
      <w:r w:rsidRPr="00646A8B">
        <w:rPr>
          <w:rFonts w:ascii="Century Schoolbook" w:hAnsi="Century Schoolbook"/>
          <w:sz w:val="28"/>
          <w:szCs w:val="28"/>
        </w:rPr>
        <w:t>Jeong</w:t>
      </w:r>
      <w:proofErr w:type="spellEnd"/>
      <w:r w:rsidRPr="00646A8B">
        <w:rPr>
          <w:rFonts w:ascii="Century Schoolbook" w:hAnsi="Century Schoolbook"/>
          <w:sz w:val="28"/>
          <w:szCs w:val="28"/>
        </w:rPr>
        <w:t xml:space="preserve"> said, "Although research tasks for developing source technology and commercialization technology are more prone to trial and error than applied technologies with a lower probability for publishing papers, there will be a greater chance of more value and commercialization success if an evaluation method is established that defines the criteria for original technology and recognizes the effort to develop it as </w:t>
      </w:r>
      <w:proofErr w:type="spellStart"/>
      <w:r w:rsidRPr="00646A8B">
        <w:rPr>
          <w:rFonts w:ascii="Century Schoolbook" w:hAnsi="Century Schoolbook"/>
          <w:sz w:val="28"/>
          <w:szCs w:val="28"/>
        </w:rPr>
        <w:t>pat</w:t>
      </w:r>
      <w:proofErr w:type="spellEnd"/>
      <w:r w:rsidRPr="00646A8B">
        <w:rPr>
          <w:rFonts w:ascii="Century Schoolbook" w:hAnsi="Century Schoolbook"/>
          <w:sz w:val="28"/>
          <w:szCs w:val="28"/>
        </w:rPr>
        <w:t xml:space="preserve"> of the achievement."</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spacing w:line="276" w:lineRule="auto"/>
        <w:ind w:hanging="360"/>
        <w:jc w:val="both"/>
        <w:rPr>
          <w:rFonts w:ascii="Century Schoolbook" w:hAnsi="Century Schoolbook"/>
          <w:sz w:val="28"/>
          <w:szCs w:val="28"/>
        </w:rPr>
      </w:pPr>
      <w:r w:rsidRPr="00646A8B">
        <w:rPr>
          <w:rFonts w:ascii="Century Schoolbook" w:hAnsi="Century Schoolbook" w:hint="eastAsia"/>
          <w:sz w:val="28"/>
          <w:szCs w:val="28"/>
        </w:rPr>
        <w:t>□</w:t>
      </w:r>
      <w:r w:rsidRPr="00646A8B">
        <w:rPr>
          <w:rFonts w:ascii="Century Schoolbook" w:hAnsi="Century Schoolbook" w:hint="eastAsia"/>
          <w:sz w:val="28"/>
          <w:szCs w:val="28"/>
        </w:rPr>
        <w:tab/>
        <w:t xml:space="preserve">GIST School of Earth Sciences and Environmental Engineering Professor </w:t>
      </w:r>
      <w:proofErr w:type="spellStart"/>
      <w:r w:rsidRPr="00646A8B">
        <w:rPr>
          <w:rFonts w:ascii="Century Schoolbook" w:hAnsi="Century Schoolbook" w:hint="eastAsia"/>
          <w:sz w:val="28"/>
          <w:szCs w:val="28"/>
        </w:rPr>
        <w:t>Seunghee</w:t>
      </w:r>
      <w:proofErr w:type="spellEnd"/>
      <w:r w:rsidRPr="00646A8B">
        <w:rPr>
          <w:rFonts w:ascii="Century Schoolbook" w:hAnsi="Century Schoolbook" w:hint="eastAsia"/>
          <w:sz w:val="28"/>
          <w:szCs w:val="28"/>
        </w:rPr>
        <w:t xml:space="preserve"> Han who is a member of the Presidential Council on National Education said, "The National Institute of Education, Culture, Sports, Science and Technology was established as a </w:t>
      </w:r>
      <w:r w:rsidRPr="00646A8B">
        <w:rPr>
          <w:rFonts w:ascii="Century Schoolbook" w:hAnsi="Century Schoolbook"/>
          <w:sz w:val="28"/>
          <w:szCs w:val="28"/>
        </w:rPr>
        <w:t>presidential advisory body to lead discussions on educational policies in the mid- and long-term before the establishment of the National Education Commission. We will do our best to restore the public's trust in educational policies by meeting the people's demand for educational innovation and to draw up educational policy tasks for the people by collecting opinions from various stakeholders."</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spacing w:line="276" w:lineRule="auto"/>
        <w:ind w:left="360" w:hanging="360"/>
        <w:jc w:val="both"/>
        <w:rPr>
          <w:rFonts w:ascii="Century Schoolbook" w:hAnsi="Century Schoolbook"/>
          <w:sz w:val="28"/>
          <w:szCs w:val="28"/>
        </w:rPr>
      </w:pPr>
      <w:r w:rsidRPr="00646A8B">
        <w:rPr>
          <w:rFonts w:ascii="Cambria Math" w:hAnsi="Cambria Math" w:cs="Cambria Math"/>
          <w:sz w:val="28"/>
          <w:szCs w:val="28"/>
        </w:rPr>
        <w:t>∘</w:t>
      </w:r>
      <w:r w:rsidRPr="00646A8B">
        <w:rPr>
          <w:rFonts w:ascii="Century Schoolbook" w:hAnsi="Century Schoolbook"/>
          <w:sz w:val="28"/>
          <w:szCs w:val="28"/>
        </w:rPr>
        <w:tab/>
        <w:t xml:space="preserve">The National Education Commission launched its second phase in December 2018 with 20 members and 11 commissioners under Chairman </w:t>
      </w:r>
      <w:proofErr w:type="spellStart"/>
      <w:r w:rsidRPr="00646A8B">
        <w:rPr>
          <w:rFonts w:ascii="Century Schoolbook" w:hAnsi="Century Schoolbook"/>
          <w:sz w:val="28"/>
          <w:szCs w:val="28"/>
        </w:rPr>
        <w:t>Jin-kyung</w:t>
      </w:r>
      <w:proofErr w:type="spellEnd"/>
      <w:r w:rsidRPr="00646A8B">
        <w:rPr>
          <w:rFonts w:ascii="Century Schoolbook" w:hAnsi="Century Schoolbook"/>
          <w:sz w:val="28"/>
          <w:szCs w:val="28"/>
        </w:rPr>
        <w:t xml:space="preserve"> Kim to </w:t>
      </w:r>
      <w:r w:rsidRPr="00646A8B">
        <w:rPr>
          <w:rFonts w:ascii="Century Schoolbook" w:hAnsi="Century Schoolbook" w:hint="eastAsia"/>
          <w:sz w:val="28"/>
          <w:szCs w:val="28"/>
        </w:rPr>
        <w:t>▲</w:t>
      </w:r>
      <w:r w:rsidRPr="00646A8B">
        <w:rPr>
          <w:rFonts w:ascii="Century Schoolbook" w:hAnsi="Century Schoolbook"/>
          <w:sz w:val="28"/>
          <w:szCs w:val="28"/>
        </w:rPr>
        <w:t xml:space="preserve"> present educational vision and policy direction: present a new education vision and medium- to long-term p</w:t>
      </w:r>
      <w:r w:rsidRPr="00646A8B">
        <w:rPr>
          <w:rFonts w:ascii="Century Schoolbook" w:hAnsi="Century Schoolbook" w:hint="eastAsia"/>
          <w:sz w:val="28"/>
          <w:szCs w:val="28"/>
        </w:rPr>
        <w:t xml:space="preserve">olicy direction that meets the needs of the times, such as low birthrate, an aging society, and 4th Industrial Revolution </w:t>
      </w:r>
      <w:r w:rsidRPr="00646A8B">
        <w:rPr>
          <w:rFonts w:ascii="Century Schoolbook" w:hAnsi="Century Schoolbook" w:hint="eastAsia"/>
          <w:sz w:val="28"/>
          <w:szCs w:val="28"/>
        </w:rPr>
        <w:t>▲</w:t>
      </w:r>
      <w:r w:rsidRPr="00646A8B">
        <w:rPr>
          <w:rFonts w:ascii="Century Schoolbook" w:hAnsi="Century Schoolbook" w:hint="eastAsia"/>
          <w:sz w:val="28"/>
          <w:szCs w:val="28"/>
        </w:rPr>
        <w:t xml:space="preserve"> support education policy promotion: raising the credibility of education policy and securing the driving force through social public announcement of educational issues that require public consensus </w:t>
      </w:r>
      <w:r w:rsidRPr="00646A8B">
        <w:rPr>
          <w:rFonts w:ascii="Century Schoolbook" w:hAnsi="Century Schoolbook" w:hint="eastAsia"/>
          <w:sz w:val="28"/>
          <w:szCs w:val="28"/>
        </w:rPr>
        <w:t>▲</w:t>
      </w:r>
      <w:r w:rsidRPr="00646A8B">
        <w:rPr>
          <w:rFonts w:ascii="Century Schoolbook" w:hAnsi="Century Schoolbook" w:hint="eastAsia"/>
          <w:sz w:val="28"/>
          <w:szCs w:val="28"/>
        </w:rPr>
        <w:t xml:space="preserve"> establish the National Board of Education: providing concrete plans through various discussions and case studies and public discussions, and establishing the legal institutional framework </w:t>
      </w:r>
      <w:r w:rsidRPr="00646A8B">
        <w:rPr>
          <w:rFonts w:ascii="Century Schoolbook" w:hAnsi="Century Schoolbook"/>
          <w:sz w:val="28"/>
          <w:szCs w:val="28"/>
        </w:rPr>
        <w:t>for the National Board of Education to promote cooperation and decentralization of educational governance.</w:t>
      </w:r>
    </w:p>
    <w:p w:rsidR="00646A8B" w:rsidRPr="00646A8B" w:rsidRDefault="00646A8B" w:rsidP="00646A8B">
      <w:pPr>
        <w:spacing w:line="276" w:lineRule="auto"/>
        <w:ind w:hanging="360"/>
        <w:jc w:val="both"/>
        <w:rPr>
          <w:rFonts w:ascii="Century Schoolbook" w:hAnsi="Century Schoolbook"/>
          <w:sz w:val="28"/>
          <w:szCs w:val="28"/>
        </w:rPr>
      </w:pPr>
    </w:p>
    <w:p w:rsidR="00646A8B" w:rsidRPr="00646A8B" w:rsidRDefault="00646A8B" w:rsidP="00646A8B">
      <w:pPr>
        <w:jc w:val="center"/>
        <w:rPr>
          <w:rFonts w:eastAsia="Times New Roman" w:cs="Times New Roman"/>
          <w:sz w:val="20"/>
          <w:szCs w:val="20"/>
        </w:rPr>
      </w:pPr>
      <w:r w:rsidRPr="00646A8B">
        <w:rPr>
          <w:rFonts w:eastAsia="Times New Roman" w:cs="Times New Roman"/>
          <w:sz w:val="20"/>
          <w:szCs w:val="20"/>
        </w:rPr>
        <w:lastRenderedPageBreak/>
        <w:fldChar w:fldCharType="begin"/>
      </w:r>
      <w:r w:rsidRPr="00646A8B">
        <w:rPr>
          <w:rFonts w:eastAsia="Times New Roman" w:cs="Times New Roman"/>
          <w:sz w:val="20"/>
          <w:szCs w:val="20"/>
        </w:rPr>
        <w:instrText xml:space="preserve"> INCLUDEPICTURE "/var/folders/4p/49ktkgkd13b9ygb06z58ghxm0000gn/T/com.microsoft.Word/WebArchiveCopyPasteTempFiles/page3image3809376"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4" name="Picture 14" descr="page3image380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09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"/var/folders/4p/49ktkgkd13b9ygb06z58ghxm0000gn/T/com.microsoft.Word/WebArchiveCopyPasteTempFiles/page3image3810944"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3" name="Picture 13" descr="page3image38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8109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"/var/folders/4p/49ktkgkd13b9ygb06z58ghxm0000gn/T/com.microsoft.Word/WebArchiveCopyPasteTempFiles/page3image3811168"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2" name="Picture 12" descr="page3image381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811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"/var/folders/4p/49ktkgkd13b9ygb06z58ghxm0000gn/T/com.microsoft.Word/WebArchiveCopyPasteTempFiles/page3image3810048"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1" name="Picture 11" descr="page3image38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3810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"/var/folders/4p/49ktkgkd13b9ygb06z58ghxm0000gn/T/com.microsoft.Word/WebArchiveCopyPasteTempFiles/page3image3813856"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0" name="Picture 10" descr="page3image381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8138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"/var/folders/4p/49ktkgkd13b9ygb06z58ghxm0000gn/T/com.microsoft.Word/WebArchiveCopyPasteTempFiles/page3image3806016"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9" name="Picture 9" descr="page3image380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3806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"/var/folders/4p/49ktkgkd13b9ygb06z58ghxm0000gn/T/com.microsoft.Word/WebArchiveCopyPasteTempFiles/page3image3812288"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8" name="Picture 8" descr="page3image381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3812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"/var/folders/4p/49ktkgkd13b9ygb06z58ghxm0000gn/T/com.microsoft.Word/WebArchiveCopyPasteTempFiles/page3image3808928"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7" name="Picture 7" descr="page3image3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38089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"/var/folders/4p/49ktkgkd13b9ygb06z58ghxm0000gn/T/com.microsoft.Word/WebArchiveCopyPasteTempFiles/page3image3802880"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6" name="Picture 6" descr="page3image380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38028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"/var/folders/4p/49ktkgkd13b9ygb06z58ghxm0000gn/T/com.microsoft.Word/WebArchiveCopyPasteTempFiles/page3image3807360"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3" name="Picture 3" descr="page3image380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3807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r w:rsidRPr="00646A8B">
        <w:rPr>
          <w:rFonts w:eastAsia="Times New Roman" w:cs="Times New Roman"/>
          <w:sz w:val="20"/>
          <w:szCs w:val="20"/>
        </w:rPr>
        <w:fldChar w:fldCharType="begin"/>
      </w:r>
      <w:r w:rsidRPr="00646A8B">
        <w:rPr>
          <w:rFonts w:eastAsia="Times New Roman" w:cs="Times New Roman"/>
          <w:sz w:val="20"/>
          <w:szCs w:val="20"/>
        </w:rPr>
        <w:instrText xml:space="preserve"> INCLUDEPICTURE "/var/folders/4p/49ktkgkd13b9ygb06z58ghxm0000gn/T/com.microsoft.Word/WebArchiveCopyPasteTempFiles/page3image3810720" \* MERGEFORMATINET </w:instrText>
      </w:r>
      <w:r w:rsidRPr="00646A8B">
        <w:rPr>
          <w:rFonts w:eastAsia="Times New Roman" w:cs="Times New Roman"/>
          <w:sz w:val="20"/>
          <w:szCs w:val="20"/>
        </w:rPr>
        <w:fldChar w:fldCharType="separate"/>
      </w:r>
      <w:r w:rsidRPr="00646A8B">
        <w:rPr>
          <w:rFonts w:eastAsia="Times New Roman" w:cs="Times New Roman"/>
          <w:noProof/>
          <w:sz w:val="20"/>
          <w:szCs w:val="20"/>
        </w:rPr>
        <w:drawing>
          <wp:inline distT="0" distB="0" distL="0" distR="0">
            <wp:extent cx="3530600" cy="203200"/>
            <wp:effectExtent l="0" t="0" r="0" b="0"/>
            <wp:docPr id="1" name="Picture 1" descr="page3image381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38107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0600" cy="203200"/>
                    </a:xfrm>
                    <a:prstGeom prst="rect">
                      <a:avLst/>
                    </a:prstGeom>
                    <a:noFill/>
                    <a:ln>
                      <a:noFill/>
                    </a:ln>
                  </pic:spPr>
                </pic:pic>
              </a:graphicData>
            </a:graphic>
          </wp:inline>
        </w:drawing>
      </w:r>
      <w:r w:rsidRPr="00646A8B">
        <w:rPr>
          <w:rFonts w:eastAsia="Times New Roman" w:cs="Times New Roman"/>
          <w:sz w:val="20"/>
          <w:szCs w:val="20"/>
        </w:rPr>
        <w:fldChar w:fldCharType="end"/>
      </w:r>
    </w:p>
    <w:p w:rsidR="00646A8B" w:rsidRDefault="00646A8B" w:rsidP="00646A8B">
      <w:pPr>
        <w:spacing w:line="276" w:lineRule="auto"/>
        <w:jc w:val="center"/>
        <w:rPr>
          <w:rFonts w:ascii="Century Schoolbook" w:hAnsi="Century Schoolbook"/>
          <w:sz w:val="20"/>
          <w:szCs w:val="20"/>
        </w:rPr>
      </w:pPr>
      <w:r w:rsidRPr="00646A8B">
        <w:rPr>
          <w:rFonts w:ascii="Century Schoolbook" w:hAnsi="Century Schoolbook" w:hint="eastAsia"/>
          <w:sz w:val="20"/>
          <w:szCs w:val="20"/>
        </w:rPr>
        <w:t>▲</w:t>
      </w:r>
      <w:r w:rsidRPr="00646A8B">
        <w:rPr>
          <w:rFonts w:ascii="Century Schoolbook" w:hAnsi="Century Schoolbook" w:hint="eastAsia"/>
          <w:sz w:val="20"/>
          <w:szCs w:val="20"/>
        </w:rPr>
        <w:t xml:space="preserve"> GIST Graduate School Dean Sung Ho </w:t>
      </w:r>
      <w:proofErr w:type="spellStart"/>
      <w:r w:rsidRPr="00646A8B">
        <w:rPr>
          <w:rFonts w:ascii="Century Schoolbook" w:hAnsi="Century Schoolbook" w:hint="eastAsia"/>
          <w:sz w:val="20"/>
          <w:szCs w:val="20"/>
        </w:rPr>
        <w:t>Jeong</w:t>
      </w:r>
      <w:proofErr w:type="spellEnd"/>
      <w:r w:rsidRPr="00646A8B">
        <w:rPr>
          <w:rFonts w:ascii="Century Schoolbook" w:hAnsi="Century Schoolbook" w:hint="eastAsia"/>
          <w:sz w:val="20"/>
          <w:szCs w:val="20"/>
        </w:rPr>
        <w:t xml:space="preserve"> presents at the Presidential Council</w:t>
      </w:r>
    </w:p>
    <w:p w:rsidR="00231FF6" w:rsidRPr="00646A8B" w:rsidRDefault="00646A8B" w:rsidP="00646A8B">
      <w:pPr>
        <w:spacing w:line="276" w:lineRule="auto"/>
        <w:jc w:val="center"/>
        <w:rPr>
          <w:rFonts w:ascii="Century Schoolbook" w:hAnsi="Century Schoolbook"/>
          <w:sz w:val="20"/>
          <w:szCs w:val="20"/>
        </w:rPr>
      </w:pPr>
      <w:r w:rsidRPr="00646A8B">
        <w:rPr>
          <w:rFonts w:ascii="Century Schoolbook" w:hAnsi="Century Schoolbook" w:hint="eastAsia"/>
          <w:sz w:val="20"/>
          <w:szCs w:val="20"/>
        </w:rPr>
        <w:t>on National Education's "2030 Education Forum"</w:t>
      </w:r>
    </w:p>
    <w:sectPr w:rsidR="00231FF6" w:rsidRPr="00646A8B" w:rsidSect="00994E80">
      <w:footerReference w:type="default" r:id="rId1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8B" w:rsidRDefault="00646A8B" w:rsidP="00A06336">
      <w:r>
        <w:separator/>
      </w:r>
    </w:p>
  </w:endnote>
  <w:endnote w:type="continuationSeparator" w:id="0">
    <w:p w:rsidR="00646A8B" w:rsidRDefault="00646A8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8B" w:rsidRDefault="00646A8B" w:rsidP="00A06336">
      <w:r>
        <w:separator/>
      </w:r>
    </w:p>
  </w:footnote>
  <w:footnote w:type="continuationSeparator" w:id="0">
    <w:p w:rsidR="00646A8B" w:rsidRDefault="00646A8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8B"/>
    <w:rsid w:val="000426FE"/>
    <w:rsid w:val="000B3B59"/>
    <w:rsid w:val="00231FF6"/>
    <w:rsid w:val="00374E99"/>
    <w:rsid w:val="0047083B"/>
    <w:rsid w:val="00606E6D"/>
    <w:rsid w:val="00646A8B"/>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95E2"/>
  <w15:chartTrackingRefBased/>
  <w15:docId w15:val="{B6479DB7-0212-B845-A87B-3F119662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2183">
      <w:bodyDiv w:val="1"/>
      <w:marLeft w:val="0"/>
      <w:marRight w:val="0"/>
      <w:marTop w:val="0"/>
      <w:marBottom w:val="0"/>
      <w:divBdr>
        <w:top w:val="none" w:sz="0" w:space="0" w:color="auto"/>
        <w:left w:val="none" w:sz="0" w:space="0" w:color="auto"/>
        <w:bottom w:val="none" w:sz="0" w:space="0" w:color="auto"/>
        <w:right w:val="none" w:sz="0" w:space="0" w:color="auto"/>
      </w:divBdr>
      <w:divsChild>
        <w:div w:id="205045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779</Words>
  <Characters>4566</Characters>
  <Application>Microsoft Office Word</Application>
  <DocSecurity>0</DocSecurity>
  <Lines>138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2019-06-25T00:12:00Z</dcterms:created>
  <dcterms:modified xsi:type="dcterms:W3CDTF">2019-06-25T00:24:00Z</dcterms:modified>
  <cp:category/>
</cp:coreProperties>
</file>