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A7884" w14:textId="62929D97" w:rsidR="00822016" w:rsidRDefault="00781F87">
      <w:pPr>
        <w:rPr>
          <w:sz w:val="24"/>
          <w:szCs w:val="24"/>
        </w:rPr>
      </w:pPr>
      <w:r>
        <w:rPr>
          <w:sz w:val="24"/>
          <w:szCs w:val="24"/>
        </w:rPr>
        <w:t xml:space="preserve">Title: </w:t>
      </w:r>
      <w:r w:rsidR="00AA459D">
        <w:rPr>
          <w:b/>
          <w:sz w:val="24"/>
          <w:szCs w:val="24"/>
        </w:rPr>
        <w:t>Parabolized Stability Equation Based Analysis of Noise from an Axisymmetric Hot Jet</w:t>
      </w:r>
    </w:p>
    <w:p w14:paraId="7BAE4062" w14:textId="117F0230" w:rsidR="00781F87" w:rsidRDefault="00781F87">
      <w:pPr>
        <w:rPr>
          <w:sz w:val="24"/>
          <w:szCs w:val="24"/>
        </w:rPr>
      </w:pPr>
      <w:r>
        <w:rPr>
          <w:sz w:val="24"/>
          <w:szCs w:val="24"/>
        </w:rPr>
        <w:t>Speaker: Dr. Ray-Sing Lin</w:t>
      </w:r>
    </w:p>
    <w:p w14:paraId="50839998" w14:textId="1A64C986" w:rsidR="00781F87" w:rsidRDefault="00781F87">
      <w:pPr>
        <w:rPr>
          <w:sz w:val="24"/>
          <w:szCs w:val="24"/>
        </w:rPr>
      </w:pPr>
      <w:r>
        <w:rPr>
          <w:sz w:val="24"/>
          <w:szCs w:val="24"/>
        </w:rPr>
        <w:t xml:space="preserve">Date: July </w:t>
      </w:r>
      <w:r w:rsidR="00AA459D">
        <w:rPr>
          <w:sz w:val="24"/>
          <w:szCs w:val="24"/>
        </w:rPr>
        <w:t>20th</w:t>
      </w:r>
      <w:r>
        <w:rPr>
          <w:sz w:val="24"/>
          <w:szCs w:val="24"/>
        </w:rPr>
        <w:t xml:space="preserve">, </w:t>
      </w:r>
      <w:r w:rsidR="00AA459D">
        <w:rPr>
          <w:sz w:val="24"/>
          <w:szCs w:val="24"/>
        </w:rPr>
        <w:t>Friday</w:t>
      </w:r>
      <w:r>
        <w:rPr>
          <w:sz w:val="24"/>
          <w:szCs w:val="24"/>
        </w:rPr>
        <w:tab/>
        <w:t>Time: 1</w:t>
      </w:r>
      <w:r w:rsidR="00AA459D">
        <w:rPr>
          <w:sz w:val="24"/>
          <w:szCs w:val="24"/>
        </w:rPr>
        <w:t>6</w:t>
      </w:r>
      <w:r>
        <w:rPr>
          <w:sz w:val="24"/>
          <w:szCs w:val="24"/>
        </w:rPr>
        <w:t>:00-1</w:t>
      </w:r>
      <w:r w:rsidR="00AA459D">
        <w:rPr>
          <w:sz w:val="24"/>
          <w:szCs w:val="24"/>
        </w:rPr>
        <w:t>7</w:t>
      </w:r>
      <w:r>
        <w:rPr>
          <w:sz w:val="24"/>
          <w:szCs w:val="24"/>
        </w:rPr>
        <w:t>:00</w:t>
      </w:r>
      <w:r>
        <w:rPr>
          <w:sz w:val="24"/>
          <w:szCs w:val="24"/>
        </w:rPr>
        <w:tab/>
        <w:t xml:space="preserve">ROOM: </w:t>
      </w:r>
      <w:r w:rsidR="00AA459D">
        <w:rPr>
          <w:sz w:val="24"/>
          <w:szCs w:val="24"/>
        </w:rPr>
        <w:t>114</w:t>
      </w:r>
    </w:p>
    <w:p w14:paraId="2733CBD8" w14:textId="091FE4C4" w:rsidR="00781F87" w:rsidRDefault="00781F87">
      <w:pPr>
        <w:rPr>
          <w:sz w:val="24"/>
          <w:szCs w:val="24"/>
        </w:rPr>
      </w:pPr>
    </w:p>
    <w:p w14:paraId="2797F362" w14:textId="095C355A" w:rsidR="00781F87" w:rsidRDefault="00781F87">
      <w:pPr>
        <w:rPr>
          <w:sz w:val="24"/>
          <w:szCs w:val="24"/>
        </w:rPr>
      </w:pPr>
      <w:r>
        <w:rPr>
          <w:sz w:val="24"/>
          <w:szCs w:val="24"/>
        </w:rPr>
        <w:t>Abstract:</w:t>
      </w:r>
    </w:p>
    <w:p w14:paraId="31777465" w14:textId="3002FFCB" w:rsidR="00781F87" w:rsidRPr="00781F87" w:rsidRDefault="00AA459D">
      <w:pPr>
        <w:rPr>
          <w:sz w:val="24"/>
          <w:szCs w:val="24"/>
        </w:rPr>
      </w:pPr>
      <w:r>
        <w:rPr>
          <w:sz w:val="24"/>
          <w:szCs w:val="24"/>
        </w:rPr>
        <w:t xml:space="preserve">Noise generated from large-scale eddies in a Mach 0.9 hot axisymmetric jet is </w:t>
      </w:r>
      <w:proofErr w:type="gramStart"/>
      <w:r>
        <w:rPr>
          <w:sz w:val="24"/>
          <w:szCs w:val="24"/>
        </w:rPr>
        <w:t xml:space="preserve">studied.  </w:t>
      </w:r>
      <w:proofErr w:type="gramEnd"/>
      <w:r>
        <w:rPr>
          <w:sz w:val="24"/>
          <w:szCs w:val="24"/>
        </w:rPr>
        <w:t xml:space="preserve">The mean jet flow is computed by using a Reynolds-Averaged </w:t>
      </w:r>
      <w:proofErr w:type="spellStart"/>
      <w:r>
        <w:rPr>
          <w:sz w:val="24"/>
          <w:szCs w:val="24"/>
        </w:rPr>
        <w:t>Navier</w:t>
      </w:r>
      <w:proofErr w:type="spellEnd"/>
      <w:r>
        <w:rPr>
          <w:sz w:val="24"/>
          <w:szCs w:val="24"/>
        </w:rPr>
        <w:t xml:space="preserve">-Stokes solver with </w:t>
      </w:r>
      <w:r w:rsidR="0031049E">
        <w:rPr>
          <w:sz w:val="24"/>
          <w:szCs w:val="24"/>
        </w:rPr>
        <w:t>a</w:t>
      </w:r>
      <w:r>
        <w:rPr>
          <w:sz w:val="24"/>
          <w:szCs w:val="24"/>
        </w:rPr>
        <w:t xml:space="preserve"> k-</w:t>
      </w:r>
      <w:r>
        <w:rPr>
          <w:sz w:val="24"/>
          <w:szCs w:val="24"/>
        </w:rPr>
        <w:sym w:font="Symbol" w:char="F077"/>
      </w:r>
      <w:r>
        <w:rPr>
          <w:sz w:val="24"/>
          <w:szCs w:val="24"/>
        </w:rPr>
        <w:t xml:space="preserve"> turbulence model.  Spatial development of near-field pressure perturbations is computed by using a 3D Parabolized Stability Equation (PSE) method, and the far-field noise </w:t>
      </w:r>
      <w:r w:rsidR="0031049E">
        <w:rPr>
          <w:sz w:val="24"/>
          <w:szCs w:val="24"/>
        </w:rPr>
        <w:t xml:space="preserve">field, </w:t>
      </w:r>
      <w:r>
        <w:rPr>
          <w:sz w:val="24"/>
          <w:szCs w:val="24"/>
        </w:rPr>
        <w:t>radiated from these convective instabilities</w:t>
      </w:r>
      <w:r w:rsidR="0031049E">
        <w:rPr>
          <w:sz w:val="24"/>
          <w:szCs w:val="24"/>
        </w:rPr>
        <w:t>,</w:t>
      </w:r>
      <w:r>
        <w:rPr>
          <w:sz w:val="24"/>
          <w:szCs w:val="24"/>
        </w:rPr>
        <w:t xml:space="preserve"> is obtained by solving linear wave equation.  The developed 3D PSE method allows the effects of strong azimuthal mean-flow variations</w:t>
      </w:r>
      <w:r w:rsidR="0031049E">
        <w:rPr>
          <w:sz w:val="24"/>
          <w:szCs w:val="24"/>
        </w:rPr>
        <w:t xml:space="preserve"> on noise reduction</w:t>
      </w:r>
      <w:r>
        <w:rPr>
          <w:sz w:val="24"/>
          <w:szCs w:val="24"/>
        </w:rPr>
        <w:t xml:space="preserve"> to be analyzed.  Results show that the large-scale wave-like eddies travel at a velocity slightly above sonic speed </w:t>
      </w:r>
      <w:r w:rsidR="0031049E">
        <w:rPr>
          <w:sz w:val="24"/>
          <w:szCs w:val="24"/>
        </w:rPr>
        <w:t>in</w:t>
      </w:r>
      <w:r>
        <w:rPr>
          <w:sz w:val="24"/>
          <w:szCs w:val="24"/>
        </w:rPr>
        <w:t xml:space="preserve"> the first few jet diameters, and that the dominant noise sources are concentrated</w:t>
      </w:r>
      <w:r w:rsidR="0031049E">
        <w:rPr>
          <w:sz w:val="24"/>
          <w:szCs w:val="24"/>
        </w:rPr>
        <w:t xml:space="preserve"> near the edge of jet potential core.  Good agreements in </w:t>
      </w:r>
      <w:r w:rsidR="0031049E" w:rsidRPr="0031049E">
        <w:rPr>
          <w:i/>
          <w:sz w:val="24"/>
          <w:szCs w:val="24"/>
          <w:u w:val="single"/>
        </w:rPr>
        <w:t>relative sound pressure levels</w:t>
      </w:r>
      <w:r w:rsidR="0031049E">
        <w:rPr>
          <w:sz w:val="24"/>
          <w:szCs w:val="24"/>
        </w:rPr>
        <w:t xml:space="preserve"> and </w:t>
      </w:r>
      <w:r w:rsidR="0031049E" w:rsidRPr="0031049E">
        <w:rPr>
          <w:i/>
          <w:sz w:val="24"/>
          <w:szCs w:val="24"/>
          <w:u w:val="single"/>
        </w:rPr>
        <w:t>directivity</w:t>
      </w:r>
      <w:r w:rsidR="0031049E">
        <w:rPr>
          <w:sz w:val="24"/>
          <w:szCs w:val="24"/>
        </w:rPr>
        <w:t xml:space="preserve"> are found between computed results and experimental </w:t>
      </w:r>
      <w:proofErr w:type="gramStart"/>
      <w:r w:rsidR="0031049E">
        <w:rPr>
          <w:sz w:val="24"/>
          <w:szCs w:val="24"/>
        </w:rPr>
        <w:t xml:space="preserve">measurements.  </w:t>
      </w:r>
      <w:proofErr w:type="gramEnd"/>
      <w:r w:rsidR="0031049E">
        <w:rPr>
          <w:sz w:val="24"/>
          <w:szCs w:val="24"/>
        </w:rPr>
        <w:t xml:space="preserve">Also, at the lower frequency range, the predicted sound field of azimuthal wave-number </w:t>
      </w:r>
      <w:r w:rsidR="0031049E" w:rsidRPr="00015730">
        <w:rPr>
          <w:i/>
          <w:sz w:val="24"/>
          <w:szCs w:val="24"/>
        </w:rPr>
        <w:t>m=0</w:t>
      </w:r>
      <w:r w:rsidR="0031049E">
        <w:rPr>
          <w:sz w:val="24"/>
          <w:szCs w:val="24"/>
        </w:rPr>
        <w:t xml:space="preserve"> shows better agreement with experimental data than the result of </w:t>
      </w:r>
      <w:r w:rsidR="0031049E" w:rsidRPr="00015730">
        <w:rPr>
          <w:i/>
          <w:sz w:val="24"/>
          <w:szCs w:val="24"/>
        </w:rPr>
        <w:t>m=1</w:t>
      </w:r>
      <w:r w:rsidR="00015730">
        <w:rPr>
          <w:sz w:val="24"/>
          <w:szCs w:val="24"/>
        </w:rPr>
        <w:t xml:space="preserve">; </w:t>
      </w:r>
      <w:r w:rsidR="0031049E">
        <w:rPr>
          <w:sz w:val="24"/>
          <w:szCs w:val="24"/>
        </w:rPr>
        <w:t>the most amplified mode</w:t>
      </w:r>
      <w:bookmarkStart w:id="0" w:name="_GoBack"/>
      <w:bookmarkEnd w:id="0"/>
      <w:r w:rsidR="003B0C12">
        <w:rPr>
          <w:sz w:val="24"/>
          <w:szCs w:val="24"/>
        </w:rPr>
        <w:t>.</w:t>
      </w:r>
    </w:p>
    <w:sectPr w:rsidR="00781F87" w:rsidRPr="00781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87"/>
    <w:rsid w:val="00015730"/>
    <w:rsid w:val="001F3C2C"/>
    <w:rsid w:val="0031049E"/>
    <w:rsid w:val="003B0C12"/>
    <w:rsid w:val="004E6C81"/>
    <w:rsid w:val="00781F87"/>
    <w:rsid w:val="00AA459D"/>
    <w:rsid w:val="00E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2A1D"/>
  <w15:chartTrackingRefBased/>
  <w15:docId w15:val="{CAF30111-7563-4A7D-9234-FE38C919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Ray-Sing Lin</dc:creator>
  <cp:keywords/>
  <dc:description/>
  <cp:lastModifiedBy>Ray-Sing Lin</cp:lastModifiedBy>
  <cp:revision>2</cp:revision>
  <dcterms:created xsi:type="dcterms:W3CDTF">2018-06-27T05:08:00Z</dcterms:created>
  <dcterms:modified xsi:type="dcterms:W3CDTF">2018-07-07T03:16:00Z</dcterms:modified>
</cp:coreProperties>
</file>