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9822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4B89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80E6E">
        <w:rPr>
          <w:rFonts w:ascii="Courier 10 Pitch BT Roman" w:eastAsia="Dotum" w:hAnsi="Courier 10 Pitch BT Roman"/>
          <w:sz w:val="20"/>
          <w:szCs w:val="20"/>
        </w:rPr>
        <w:t>Ji-young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80E6E" w:rsidRPr="00B80E6E">
        <w:rPr>
          <w:rFonts w:ascii="Courier 10 Pitch BT Roman" w:eastAsia="Dotum" w:hAnsi="Courier 10 Pitch BT Roman"/>
          <w:sz w:val="20"/>
          <w:szCs w:val="20"/>
        </w:rPr>
        <w:t>Advanced Photonics Research Institute</w:t>
      </w:r>
    </w:p>
    <w:p w:rsidR="00B80E6E" w:rsidRPr="008E0110" w:rsidRDefault="00B80E6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62-715-3332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80E6E">
        <w:rPr>
          <w:rFonts w:ascii="Courier 10 Pitch BT Roman" w:eastAsia="Dotum" w:hAnsi="Courier 10 Pitch BT Roman"/>
          <w:sz w:val="20"/>
          <w:szCs w:val="20"/>
        </w:rPr>
        <w:t>2018.07.19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B80E6E" w:rsidP="00231FF6">
      <w:pPr>
        <w:jc w:val="center"/>
        <w:rPr>
          <w:rFonts w:ascii="Century Schoolbook" w:hAnsi="Century Schoolbook"/>
          <w:b/>
          <w:sz w:val="32"/>
          <w:szCs w:val="32"/>
        </w:rPr>
      </w:pPr>
      <w:r w:rsidRPr="00B80E6E">
        <w:rPr>
          <w:rFonts w:ascii="Century Schoolbook" w:hAnsi="Century Schoolbook"/>
          <w:b/>
          <w:color w:val="FF0000"/>
          <w:sz w:val="32"/>
          <w:szCs w:val="32"/>
        </w:rPr>
        <w:t>G</w:t>
      </w:r>
      <w:r w:rsidRPr="00B80E6E">
        <w:rPr>
          <w:rFonts w:ascii="Century Schoolbook" w:hAnsi="Century Schoolbook"/>
          <w:b/>
          <w:sz w:val="32"/>
          <w:szCs w:val="32"/>
        </w:rPr>
        <w:t xml:space="preserve">IST Advanced Photonics Research Institute </w:t>
      </w:r>
      <w:proofErr w:type="gramStart"/>
      <w:r w:rsidRPr="00B80E6E">
        <w:rPr>
          <w:rFonts w:ascii="Century Schoolbook" w:hAnsi="Century Schoolbook"/>
          <w:b/>
          <w:sz w:val="32"/>
          <w:szCs w:val="32"/>
        </w:rPr>
        <w:t>hosts</w:t>
      </w:r>
      <w:proofErr w:type="gramEnd"/>
      <w:r w:rsidRPr="00B80E6E">
        <w:rPr>
          <w:rFonts w:ascii="Century Schoolbook" w:hAnsi="Century Schoolbook"/>
          <w:b/>
          <w:sz w:val="32"/>
          <w:szCs w:val="32"/>
        </w:rPr>
        <w:t xml:space="preserve"> Summer School for Laser and Laser Applications (</w:t>
      </w:r>
      <w:proofErr w:type="spellStart"/>
      <w:r w:rsidRPr="00B80E6E">
        <w:rPr>
          <w:rFonts w:ascii="Century Schoolbook" w:hAnsi="Century Schoolbook"/>
          <w:b/>
          <w:sz w:val="32"/>
          <w:szCs w:val="32"/>
        </w:rPr>
        <w:t>SSOLLA</w:t>
      </w:r>
      <w:proofErr w:type="spellEnd"/>
      <w:r w:rsidRPr="00B80E6E">
        <w:rPr>
          <w:rFonts w:ascii="Century Schoolbook" w:hAnsi="Century Schoolbook"/>
          <w:b/>
          <w:sz w:val="32"/>
          <w:szCs w:val="32"/>
        </w:rPr>
        <w:t xml:space="preserve"> 2018)</w:t>
      </w:r>
    </w:p>
    <w:p w:rsidR="00231FF6" w:rsidRPr="00994E80" w:rsidRDefault="00231FF6" w:rsidP="00231FF6">
      <w:pPr>
        <w:jc w:val="both"/>
        <w:rPr>
          <w:rFonts w:ascii="Century Schoolbook" w:hAnsi="Century Schoolbook"/>
        </w:rPr>
      </w:pPr>
    </w:p>
    <w:p w:rsidR="00B80E6E" w:rsidRPr="00B80E6E" w:rsidRDefault="00B80E6E" w:rsidP="00B80E6E">
      <w:pPr>
        <w:spacing w:line="276" w:lineRule="auto"/>
        <w:ind w:hanging="360"/>
        <w:jc w:val="both"/>
        <w:rPr>
          <w:rFonts w:ascii="Century Schoolbook" w:hAnsi="Century Schoolbook"/>
          <w:sz w:val="28"/>
          <w:szCs w:val="28"/>
        </w:rPr>
      </w:pPr>
      <w:r w:rsidRPr="00B80E6E">
        <w:rPr>
          <w:rFonts w:ascii="Century Schoolbook" w:hAnsi="Century Schoolbook" w:hint="eastAsia"/>
          <w:sz w:val="28"/>
          <w:szCs w:val="28"/>
        </w:rPr>
        <w:t>□</w:t>
      </w:r>
      <w:r w:rsidRPr="00B80E6E">
        <w:rPr>
          <w:rFonts w:ascii="Century Schoolbook" w:hAnsi="Century Schoolbook" w:hint="eastAsia"/>
          <w:sz w:val="28"/>
          <w:szCs w:val="28"/>
        </w:rPr>
        <w:tab/>
        <w:t xml:space="preserve">GIST (President Seung Hyeon Moon) </w:t>
      </w:r>
      <w:r w:rsidRPr="00B80E6E">
        <w:rPr>
          <w:rFonts w:ascii="Century Schoolbook" w:hAnsi="Century Schoolbook" w:hint="eastAsia"/>
          <w:sz w:val="28"/>
          <w:szCs w:val="28"/>
        </w:rPr>
        <w:t>–</w:t>
      </w:r>
      <w:r w:rsidRPr="00B80E6E">
        <w:rPr>
          <w:rFonts w:ascii="Century Schoolbook" w:hAnsi="Century Schoolbook" w:hint="eastAsia"/>
          <w:sz w:val="28"/>
          <w:szCs w:val="28"/>
        </w:rPr>
        <w:t xml:space="preserve"> Advanced Photonics Research Institute (</w:t>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Director </w:t>
      </w:r>
      <w:proofErr w:type="spellStart"/>
      <w:r w:rsidRPr="00B80E6E">
        <w:rPr>
          <w:rFonts w:ascii="Century Schoolbook" w:hAnsi="Century Schoolbook" w:hint="eastAsia"/>
          <w:sz w:val="28"/>
          <w:szCs w:val="28"/>
        </w:rPr>
        <w:t>Hyyong</w:t>
      </w:r>
      <w:proofErr w:type="spellEnd"/>
      <w:r w:rsidRPr="00B80E6E">
        <w:rPr>
          <w:rFonts w:ascii="Century Schoolbook" w:hAnsi="Century Schoolbook" w:hint="eastAsia"/>
          <w:sz w:val="28"/>
          <w:szCs w:val="28"/>
        </w:rPr>
        <w:t xml:space="preserve"> Suk) invited students and researchers from all over the world to participate in the Summer School for Laser and Laser Applications (</w:t>
      </w:r>
      <w:proofErr w:type="spellStart"/>
      <w:r w:rsidRPr="00B80E6E">
        <w:rPr>
          <w:rFonts w:ascii="Century Schoolbook" w:hAnsi="Century Schoolbook" w:hint="eastAsia"/>
          <w:sz w:val="28"/>
          <w:szCs w:val="28"/>
        </w:rPr>
        <w:t>SSOLLA</w:t>
      </w:r>
      <w:proofErr w:type="spellEnd"/>
      <w:r w:rsidRPr="00B80E6E">
        <w:rPr>
          <w:rFonts w:ascii="Century Schoolbook" w:hAnsi="Century Schoolbook" w:hint="eastAsia"/>
          <w:sz w:val="28"/>
          <w:szCs w:val="28"/>
        </w:rPr>
        <w:t xml:space="preserve"> 2018) from July 9 </w:t>
      </w:r>
      <w:r w:rsidRPr="00B80E6E">
        <w:rPr>
          <w:rFonts w:ascii="Century Schoolbook" w:hAnsi="Century Schoolbook"/>
          <w:sz w:val="28"/>
          <w:szCs w:val="28"/>
        </w:rPr>
        <w:t>to 13, 2018, which ended successfully.</w:t>
      </w:r>
    </w:p>
    <w:p w:rsidR="00B80E6E" w:rsidRP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ind w:hanging="360"/>
        <w:jc w:val="both"/>
        <w:rPr>
          <w:rFonts w:ascii="Century Schoolbook" w:hAnsi="Century Schoolbook" w:hint="eastAsia"/>
          <w:sz w:val="28"/>
          <w:szCs w:val="28"/>
        </w:rPr>
      </w:pPr>
      <w:r w:rsidRPr="00B80E6E">
        <w:rPr>
          <w:rFonts w:ascii="Century Schoolbook" w:hAnsi="Century Schoolbook" w:hint="eastAsia"/>
          <w:sz w:val="28"/>
          <w:szCs w:val="28"/>
        </w:rPr>
        <w:t>□</w:t>
      </w:r>
      <w:r w:rsidRPr="00B80E6E">
        <w:rPr>
          <w:rFonts w:ascii="Century Schoolbook" w:hAnsi="Century Schoolbook" w:hint="eastAsia"/>
          <w:sz w:val="28"/>
          <w:szCs w:val="28"/>
        </w:rPr>
        <w:tab/>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has held a summer school for graduate students and young researchers all over the world for eight years starting in 2010 and has trained 182 people so far. The summer program has grown into a mecca for photonics education.</w:t>
      </w:r>
    </w:p>
    <w:p w:rsidR="00B80E6E" w:rsidRP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ind w:left="360" w:hanging="360"/>
        <w:jc w:val="both"/>
        <w:rPr>
          <w:rFonts w:ascii="Century Schoolbook" w:hAnsi="Century Schoolbook"/>
          <w:sz w:val="28"/>
          <w:szCs w:val="28"/>
        </w:rPr>
      </w:pPr>
      <w:r w:rsidRPr="00B80E6E">
        <w:rPr>
          <w:rFonts w:ascii="Cambria Math" w:hAnsi="Cambria Math" w:cs="Cambria Math"/>
          <w:sz w:val="28"/>
          <w:szCs w:val="28"/>
        </w:rPr>
        <w:t>∘</w:t>
      </w:r>
      <w:r w:rsidRPr="00B80E6E">
        <w:rPr>
          <w:rFonts w:ascii="Century Schoolbook" w:hAnsi="Century Schoolbook"/>
          <w:sz w:val="28"/>
          <w:szCs w:val="28"/>
        </w:rPr>
        <w:tab/>
        <w:t xml:space="preserve">This year, the 9th </w:t>
      </w:r>
      <w:proofErr w:type="spellStart"/>
      <w:r w:rsidRPr="00B80E6E">
        <w:rPr>
          <w:rFonts w:ascii="Century Schoolbook" w:hAnsi="Century Schoolbook"/>
          <w:sz w:val="28"/>
          <w:szCs w:val="28"/>
        </w:rPr>
        <w:t>SSOLLA</w:t>
      </w:r>
      <w:proofErr w:type="spellEnd"/>
      <w:r w:rsidRPr="00B80E6E">
        <w:rPr>
          <w:rFonts w:ascii="Century Schoolbook" w:hAnsi="Century Schoolbook"/>
          <w:sz w:val="28"/>
          <w:szCs w:val="28"/>
        </w:rPr>
        <w:t xml:space="preserve"> hosted about 20 students and researchers from Asia, Europe, the Americas and Africa and conducted educational programs.</w:t>
      </w:r>
    </w:p>
    <w:p w:rsidR="00B80E6E" w:rsidRP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ind w:hanging="360"/>
        <w:jc w:val="both"/>
        <w:rPr>
          <w:rFonts w:ascii="Century Schoolbook" w:hAnsi="Century Schoolbook"/>
          <w:sz w:val="28"/>
          <w:szCs w:val="28"/>
        </w:rPr>
      </w:pPr>
      <w:r w:rsidRPr="00B80E6E">
        <w:rPr>
          <w:rFonts w:ascii="Century Schoolbook" w:hAnsi="Century Schoolbook" w:hint="eastAsia"/>
          <w:sz w:val="28"/>
          <w:szCs w:val="28"/>
        </w:rPr>
        <w:t>□</w:t>
      </w:r>
      <w:r w:rsidRPr="00B80E6E">
        <w:rPr>
          <w:rFonts w:ascii="Century Schoolbook" w:hAnsi="Century Schoolbook" w:hint="eastAsia"/>
          <w:sz w:val="28"/>
          <w:szCs w:val="28"/>
        </w:rPr>
        <w:tab/>
        <w:t xml:space="preserve">This summer, GIST professors and nine researchers from </w:t>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participated in a variety of lessons ranging from lasers to applications such as laser safety, optics and </w:t>
      </w:r>
      <w:proofErr w:type="spellStart"/>
      <w:r w:rsidRPr="00B80E6E">
        <w:rPr>
          <w:rFonts w:ascii="Century Schoolbook" w:hAnsi="Century Schoolbook" w:hint="eastAsia"/>
          <w:sz w:val="28"/>
          <w:szCs w:val="28"/>
        </w:rPr>
        <w:t>nano</w:t>
      </w:r>
      <w:proofErr w:type="spellEnd"/>
      <w:r w:rsidRPr="00B80E6E">
        <w:rPr>
          <w:rFonts w:ascii="Century Schoolbook" w:hAnsi="Century Schoolbook" w:hint="eastAsia"/>
          <w:sz w:val="28"/>
          <w:szCs w:val="28"/>
        </w:rPr>
        <w:t xml:space="preserve"> optics, nonlinear optics, spectroscopy, and optoelectronics. Participants also cond</w:t>
      </w:r>
      <w:r w:rsidRPr="00B80E6E">
        <w:rPr>
          <w:rFonts w:ascii="Century Schoolbook" w:hAnsi="Century Schoolbook"/>
          <w:sz w:val="28"/>
          <w:szCs w:val="28"/>
        </w:rPr>
        <w:t xml:space="preserve">ucted </w:t>
      </w:r>
      <w:r w:rsidRPr="00B80E6E">
        <w:rPr>
          <w:rFonts w:ascii="Century Schoolbook" w:hAnsi="Century Schoolbook"/>
          <w:sz w:val="28"/>
          <w:szCs w:val="28"/>
        </w:rPr>
        <w:lastRenderedPageBreak/>
        <w:t xml:space="preserve">experiments in five areas, including interferometers and </w:t>
      </w:r>
      <w:proofErr w:type="gramStart"/>
      <w:r w:rsidRPr="00B80E6E">
        <w:rPr>
          <w:rFonts w:ascii="Century Schoolbook" w:hAnsi="Century Schoolbook"/>
          <w:sz w:val="28"/>
          <w:szCs w:val="28"/>
        </w:rPr>
        <w:t>solid state</w:t>
      </w:r>
      <w:proofErr w:type="gramEnd"/>
      <w:r w:rsidRPr="00B80E6E">
        <w:rPr>
          <w:rFonts w:ascii="Century Schoolbook" w:hAnsi="Century Schoolbook"/>
          <w:sz w:val="28"/>
          <w:szCs w:val="28"/>
        </w:rPr>
        <w:t xml:space="preserve"> lasers.</w:t>
      </w:r>
    </w:p>
    <w:p w:rsidR="00B80E6E" w:rsidRP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ind w:hanging="360"/>
        <w:jc w:val="both"/>
        <w:rPr>
          <w:rFonts w:ascii="Century Schoolbook" w:hAnsi="Century Schoolbook" w:hint="eastAsia"/>
          <w:sz w:val="28"/>
          <w:szCs w:val="28"/>
        </w:rPr>
      </w:pPr>
      <w:r w:rsidRPr="00B80E6E">
        <w:rPr>
          <w:rFonts w:ascii="Century Schoolbook" w:hAnsi="Century Schoolbook" w:hint="eastAsia"/>
          <w:sz w:val="28"/>
          <w:szCs w:val="28"/>
        </w:rPr>
        <w:t>□</w:t>
      </w:r>
      <w:r w:rsidRPr="00B80E6E">
        <w:rPr>
          <w:rFonts w:ascii="Century Schoolbook" w:hAnsi="Century Schoolbook" w:hint="eastAsia"/>
          <w:sz w:val="28"/>
          <w:szCs w:val="28"/>
        </w:rPr>
        <w:tab/>
        <w:t>The participants were surprised by a very good research facility during their tour, they said that this summer's school program provided them with a great and valuable training experience in laser and laser applications.</w:t>
      </w:r>
    </w:p>
    <w:p w:rsidR="00B80E6E" w:rsidRP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ind w:hanging="360"/>
        <w:jc w:val="both"/>
        <w:rPr>
          <w:rFonts w:ascii="Century Schoolbook" w:hAnsi="Century Schoolbook"/>
          <w:sz w:val="28"/>
          <w:szCs w:val="28"/>
        </w:rPr>
      </w:pPr>
      <w:r w:rsidRPr="00B80E6E">
        <w:rPr>
          <w:rFonts w:ascii="Century Schoolbook" w:hAnsi="Century Schoolbook" w:hint="eastAsia"/>
          <w:sz w:val="28"/>
          <w:szCs w:val="28"/>
        </w:rPr>
        <w:t>□</w:t>
      </w:r>
      <w:r w:rsidRPr="00B80E6E">
        <w:rPr>
          <w:rFonts w:ascii="Century Schoolbook" w:hAnsi="Century Schoolbook" w:hint="eastAsia"/>
          <w:sz w:val="28"/>
          <w:szCs w:val="28"/>
        </w:rPr>
        <w:tab/>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Director </w:t>
      </w:r>
      <w:proofErr w:type="spellStart"/>
      <w:r w:rsidRPr="00B80E6E">
        <w:rPr>
          <w:rFonts w:ascii="Century Schoolbook" w:hAnsi="Century Schoolbook" w:hint="eastAsia"/>
          <w:sz w:val="28"/>
          <w:szCs w:val="28"/>
        </w:rPr>
        <w:t>Hyyong</w:t>
      </w:r>
      <w:proofErr w:type="spellEnd"/>
      <w:r w:rsidRPr="00B80E6E">
        <w:rPr>
          <w:rFonts w:ascii="Century Schoolbook" w:hAnsi="Century Schoolbook" w:hint="eastAsia"/>
          <w:sz w:val="28"/>
          <w:szCs w:val="28"/>
        </w:rPr>
        <w:t xml:space="preserve"> Suk said, "</w:t>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intends to cooperate closely with the participants of the Summer School for Laser and Laser Applications and the researchers from participating institutes in further contributing to the development of photon science a</w:t>
      </w:r>
      <w:r w:rsidRPr="00B80E6E">
        <w:rPr>
          <w:rFonts w:ascii="Century Schoolbook" w:hAnsi="Century Schoolbook"/>
          <w:sz w:val="28"/>
          <w:szCs w:val="28"/>
        </w:rPr>
        <w:t>nd photovoltaics."</w:t>
      </w:r>
    </w:p>
    <w:p w:rsidR="00B80E6E" w:rsidRP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ind w:hanging="360"/>
        <w:jc w:val="both"/>
        <w:rPr>
          <w:rFonts w:ascii="Century Schoolbook" w:hAnsi="Century Schoolbook"/>
          <w:sz w:val="28"/>
          <w:szCs w:val="28"/>
        </w:rPr>
      </w:pPr>
      <w:r w:rsidRPr="00B80E6E">
        <w:rPr>
          <w:rFonts w:ascii="Century Schoolbook" w:hAnsi="Century Schoolbook" w:hint="eastAsia"/>
          <w:sz w:val="28"/>
          <w:szCs w:val="28"/>
        </w:rPr>
        <w:t>□</w:t>
      </w:r>
      <w:r w:rsidRPr="00B80E6E">
        <w:rPr>
          <w:rFonts w:ascii="Century Schoolbook" w:hAnsi="Century Schoolbook" w:hint="eastAsia"/>
          <w:sz w:val="28"/>
          <w:szCs w:val="28"/>
        </w:rPr>
        <w:tab/>
        <w:t>The GIST Advanced Photonics Research Institute (</w:t>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is the only specialized photonics research institute in Korea and has developed the world's first laser of 20 femtoseconds/4.2 peta watts since its establishment in 2001. </w:t>
      </w:r>
      <w:proofErr w:type="spellStart"/>
      <w:r w:rsidRPr="00B80E6E">
        <w:rPr>
          <w:rFonts w:ascii="Century Schoolbook" w:hAnsi="Century Schoolbook" w:hint="eastAsia"/>
          <w:sz w:val="28"/>
          <w:szCs w:val="28"/>
        </w:rPr>
        <w:t>APRI</w:t>
      </w:r>
      <w:proofErr w:type="spellEnd"/>
      <w:r w:rsidRPr="00B80E6E">
        <w:rPr>
          <w:rFonts w:ascii="Century Schoolbook" w:hAnsi="Century Schoolbook" w:hint="eastAsia"/>
          <w:sz w:val="28"/>
          <w:szCs w:val="28"/>
        </w:rPr>
        <w:t xml:space="preserve"> researchers </w:t>
      </w:r>
      <w:proofErr w:type="gramStart"/>
      <w:r w:rsidRPr="00B80E6E">
        <w:rPr>
          <w:rFonts w:ascii="Century Schoolbook" w:hAnsi="Century Schoolbook" w:hint="eastAsia"/>
          <w:sz w:val="28"/>
          <w:szCs w:val="28"/>
        </w:rPr>
        <w:t>have  publis</w:t>
      </w:r>
      <w:r w:rsidRPr="00B80E6E">
        <w:rPr>
          <w:rFonts w:ascii="Century Schoolbook" w:hAnsi="Century Schoolbook"/>
          <w:sz w:val="28"/>
          <w:szCs w:val="28"/>
        </w:rPr>
        <w:t>hed</w:t>
      </w:r>
      <w:proofErr w:type="gramEnd"/>
      <w:r w:rsidRPr="00B80E6E">
        <w:rPr>
          <w:rFonts w:ascii="Century Schoolbook" w:hAnsi="Century Schoolbook"/>
          <w:sz w:val="28"/>
          <w:szCs w:val="28"/>
        </w:rPr>
        <w:t xml:space="preserve"> many excellent papers in authoritative journals such as Nature and has been leading academic-industrial cooperation by transferring special optical fiber manufacturing technology to large domestic enterprises.</w:t>
      </w:r>
    </w:p>
    <w:p w:rsidR="00B80E6E" w:rsidRDefault="00B80E6E" w:rsidP="00B80E6E">
      <w:pPr>
        <w:spacing w:line="276" w:lineRule="auto"/>
        <w:ind w:hanging="360"/>
        <w:jc w:val="both"/>
        <w:rPr>
          <w:rFonts w:ascii="Century Schoolbook" w:hAnsi="Century Schoolbook"/>
          <w:sz w:val="28"/>
          <w:szCs w:val="28"/>
        </w:rPr>
      </w:pPr>
    </w:p>
    <w:p w:rsidR="00B80E6E" w:rsidRPr="00B80E6E" w:rsidRDefault="00B80E6E" w:rsidP="00B80E6E">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extent cx="4258733" cy="3406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5179" cy="3444143"/>
                    </a:xfrm>
                    <a:prstGeom prst="rect">
                      <a:avLst/>
                    </a:prstGeom>
                  </pic:spPr>
                </pic:pic>
              </a:graphicData>
            </a:graphic>
          </wp:inline>
        </w:drawing>
      </w:r>
      <w:bookmarkStart w:id="0" w:name="_GoBack"/>
      <w:bookmarkEnd w:id="0"/>
    </w:p>
    <w:p w:rsidR="00231FF6" w:rsidRPr="00B80E6E" w:rsidRDefault="00B80E6E" w:rsidP="00B80E6E">
      <w:pPr>
        <w:spacing w:line="276" w:lineRule="auto"/>
        <w:jc w:val="center"/>
        <w:rPr>
          <w:rFonts w:ascii="Century Schoolbook" w:hAnsi="Century Schoolbook"/>
          <w:sz w:val="20"/>
          <w:szCs w:val="20"/>
        </w:rPr>
      </w:pPr>
      <w:r w:rsidRPr="00B80E6E">
        <w:rPr>
          <w:rFonts w:ascii="Century Schoolbook" w:hAnsi="Century Schoolbook" w:hint="eastAsia"/>
          <w:sz w:val="20"/>
          <w:szCs w:val="20"/>
        </w:rPr>
        <w:t>▲</w:t>
      </w:r>
      <w:r w:rsidRPr="00B80E6E">
        <w:rPr>
          <w:rFonts w:ascii="Century Schoolbook" w:hAnsi="Century Schoolbook" w:hint="eastAsia"/>
          <w:sz w:val="20"/>
          <w:szCs w:val="20"/>
        </w:rPr>
        <w:t xml:space="preserve"> </w:t>
      </w:r>
      <w:proofErr w:type="spellStart"/>
      <w:r w:rsidRPr="00B80E6E">
        <w:rPr>
          <w:rFonts w:ascii="Century Schoolbook" w:hAnsi="Century Schoolbook" w:hint="eastAsia"/>
          <w:sz w:val="20"/>
          <w:szCs w:val="20"/>
        </w:rPr>
        <w:t>SSOLLA</w:t>
      </w:r>
      <w:proofErr w:type="spellEnd"/>
      <w:r w:rsidRPr="00B80E6E">
        <w:rPr>
          <w:rFonts w:ascii="Century Schoolbook" w:hAnsi="Century Schoolbook" w:hint="eastAsia"/>
          <w:sz w:val="20"/>
          <w:szCs w:val="20"/>
        </w:rPr>
        <w:t xml:space="preserve"> 2018 Closing Ceremony</w:t>
      </w:r>
    </w:p>
    <w:sectPr w:rsidR="00231FF6" w:rsidRPr="00B80E6E"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E6E" w:rsidRDefault="00B80E6E" w:rsidP="00A06336">
      <w:r>
        <w:separator/>
      </w:r>
    </w:p>
  </w:endnote>
  <w:endnote w:type="continuationSeparator" w:id="0">
    <w:p w:rsidR="00B80E6E" w:rsidRDefault="00B80E6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E6E" w:rsidRDefault="00B80E6E" w:rsidP="00A06336">
      <w:r>
        <w:separator/>
      </w:r>
    </w:p>
  </w:footnote>
  <w:footnote w:type="continuationSeparator" w:id="0">
    <w:p w:rsidR="00B80E6E" w:rsidRDefault="00B80E6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6E"/>
    <w:rsid w:val="000426FE"/>
    <w:rsid w:val="00231FF6"/>
    <w:rsid w:val="00374E99"/>
    <w:rsid w:val="00606E6D"/>
    <w:rsid w:val="008E0110"/>
    <w:rsid w:val="00994E80"/>
    <w:rsid w:val="00A06336"/>
    <w:rsid w:val="00B80E6E"/>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477E"/>
  <w15:chartTrackingRefBased/>
  <w15:docId w15:val="{B6BD842E-A42E-0D45-9CE1-85A972F4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358</Words>
  <Characters>2116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2018-07-20T01:14:00Z</dcterms:created>
  <dcterms:modified xsi:type="dcterms:W3CDTF">2018-07-20T01:19:00Z</dcterms:modified>
  <cp:category/>
</cp:coreProperties>
</file>